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7EEE5"/>
  <w:body>
    <w:tbl>
      <w:tblPr>
        <w:tblW w:w="10916" w:type="dxa"/>
        <w:tblInd w:w="-176" w:type="dxa"/>
        <w:tblLook w:val="04A0" w:firstRow="1" w:lastRow="0" w:firstColumn="1" w:lastColumn="0" w:noHBand="0" w:noVBand="1"/>
      </w:tblPr>
      <w:tblGrid>
        <w:gridCol w:w="27"/>
        <w:gridCol w:w="250"/>
        <w:gridCol w:w="3413"/>
        <w:gridCol w:w="260"/>
        <w:gridCol w:w="6948"/>
        <w:gridCol w:w="7"/>
        <w:gridCol w:w="11"/>
      </w:tblGrid>
      <w:tr w:rsidR="00642254" w:rsidRPr="00240A38" w14:paraId="2D643E2C" w14:textId="77777777" w:rsidTr="000C1BFF">
        <w:trPr>
          <w:gridBefore w:val="1"/>
          <w:gridAfter w:val="2"/>
          <w:wBefore w:w="33" w:type="dxa"/>
          <w:wAfter w:w="20" w:type="dxa"/>
          <w:trHeight w:val="367"/>
        </w:trPr>
        <w:tc>
          <w:tcPr>
            <w:tcW w:w="10863" w:type="dxa"/>
            <w:gridSpan w:val="4"/>
            <w:tcBorders>
              <w:top w:val="single" w:sz="8" w:space="0" w:color="000000"/>
              <w:bottom w:val="single" w:sz="8" w:space="0" w:color="000000"/>
            </w:tcBorders>
            <w:shd w:val="clear" w:color="auto" w:fill="DEEAF6" w:themeFill="accent5" w:themeFillTint="33"/>
          </w:tcPr>
          <w:p w14:paraId="5B44BBE0" w14:textId="77777777" w:rsidR="000C1BFF" w:rsidRDefault="00C23210" w:rsidP="000C1BFF">
            <w:pPr>
              <w:spacing w:beforeLines="50" w:before="180" w:afterLines="50" w:after="180" w:line="500" w:lineRule="exact"/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0C1BFF">
              <w:rPr>
                <w:rFonts w:ascii="Arial" w:hAnsi="Arial" w:cs="Arial"/>
                <w:sz w:val="44"/>
                <w:szCs w:val="44"/>
              </w:rPr>
              <w:t>【跟團遊】【春遊桃園】東眼山、石門水庫遊船</w:t>
            </w:r>
          </w:p>
          <w:p w14:paraId="7135860B" w14:textId="1B53071E" w:rsidR="00642254" w:rsidRPr="000C1BFF" w:rsidRDefault="00C23210" w:rsidP="000C1BFF">
            <w:pPr>
              <w:spacing w:beforeLines="50" w:before="180" w:afterLines="50" w:after="180" w:line="500" w:lineRule="exact"/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0C1BFF">
              <w:rPr>
                <w:rFonts w:ascii="Arial" w:hAnsi="Arial" w:cs="Arial"/>
                <w:sz w:val="44"/>
                <w:szCs w:val="44"/>
              </w:rPr>
              <w:t>薑母島、</w:t>
            </w:r>
            <w:proofErr w:type="gramStart"/>
            <w:r w:rsidRPr="000C1BFF">
              <w:rPr>
                <w:rFonts w:ascii="Arial" w:hAnsi="Arial" w:cs="Arial"/>
                <w:sz w:val="44"/>
                <w:szCs w:val="44"/>
              </w:rPr>
              <w:t>活魚饗宴</w:t>
            </w:r>
            <w:proofErr w:type="gramEnd"/>
            <w:r w:rsidRPr="000C1BFF">
              <w:rPr>
                <w:rFonts w:ascii="Arial" w:hAnsi="Arial" w:cs="Arial"/>
                <w:sz w:val="44"/>
                <w:szCs w:val="44"/>
              </w:rPr>
              <w:t>、林口喜來登二日</w:t>
            </w:r>
          </w:p>
        </w:tc>
      </w:tr>
      <w:tr w:rsidR="00642254" w:rsidRPr="00240A38" w14:paraId="7142CB88" w14:textId="77777777" w:rsidTr="000C1BFF">
        <w:trPr>
          <w:gridBefore w:val="1"/>
          <w:gridAfter w:val="2"/>
          <w:wBefore w:w="33" w:type="dxa"/>
          <w:wAfter w:w="20" w:type="dxa"/>
          <w:trHeight w:val="1543"/>
        </w:trPr>
        <w:tc>
          <w:tcPr>
            <w:tcW w:w="3915" w:type="dxa"/>
            <w:gridSpan w:val="3"/>
            <w:shd w:val="clear" w:color="auto" w:fill="auto"/>
          </w:tcPr>
          <w:p w14:paraId="099606E1" w14:textId="2D67FD9A" w:rsidR="00642254" w:rsidRPr="004C0313" w:rsidRDefault="000C1BFF" w:rsidP="00EC770F">
            <w:r>
              <w:rPr>
                <w:noProof/>
              </w:rPr>
              <w:drawing>
                <wp:inline distT="0" distB="0" distL="0" distR="0" wp14:anchorId="53F2E93A" wp14:editId="14DAEAA2">
                  <wp:extent cx="2352675" cy="1571625"/>
                  <wp:effectExtent l="0" t="0" r="0" b="0"/>
                  <wp:docPr id="83" name="圖片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/>
                          <pic:cNvPicPr>
                            <a:picLocks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2675" cy="1571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48" w:type="dxa"/>
            <w:shd w:val="clear" w:color="auto" w:fill="auto"/>
          </w:tcPr>
          <w:tbl>
            <w:tblPr>
              <w:tblW w:w="6732" w:type="dxa"/>
              <w:tblLook w:val="04A0" w:firstRow="1" w:lastRow="0" w:firstColumn="1" w:lastColumn="0" w:noHBand="0" w:noVBand="1"/>
            </w:tblPr>
            <w:tblGrid>
              <w:gridCol w:w="1170"/>
              <w:gridCol w:w="5562"/>
            </w:tblGrid>
            <w:tr w:rsidR="00642254" w:rsidRPr="00240A38" w14:paraId="6AAF8379" w14:textId="77777777" w:rsidTr="000C1BFF">
              <w:tc>
                <w:tcPr>
                  <w:tcW w:w="1170" w:type="dxa"/>
                  <w:shd w:val="clear" w:color="auto" w:fill="auto"/>
                </w:tcPr>
                <w:p w14:paraId="37283B51" w14:textId="77777777" w:rsidR="00642254" w:rsidRPr="004C0313" w:rsidRDefault="00642254" w:rsidP="004C0313">
                  <w:pPr>
                    <w:spacing w:line="180" w:lineRule="auto"/>
                    <w:rPr>
                      <w:b/>
                      <w:sz w:val="20"/>
                      <w:szCs w:val="20"/>
                    </w:rPr>
                  </w:pPr>
                  <w:r w:rsidRPr="004C0313">
                    <w:rPr>
                      <w:rFonts w:hint="eastAsia"/>
                      <w:b/>
                      <w:sz w:val="20"/>
                      <w:szCs w:val="20"/>
                    </w:rPr>
                    <w:t>團費說明</w:t>
                  </w:r>
                </w:p>
              </w:tc>
              <w:tc>
                <w:tcPr>
                  <w:tcW w:w="5562" w:type="dxa"/>
                  <w:tcBorders>
                    <w:top w:val="single" w:sz="4" w:space="0" w:color="BFBFBF"/>
                    <w:bottom w:val="single" w:sz="4" w:space="0" w:color="BFBFBF"/>
                  </w:tcBorders>
                  <w:shd w:val="clear" w:color="auto" w:fill="FFF2CC" w:themeFill="accent4" w:themeFillTint="33"/>
                </w:tcPr>
                <w:p w14:paraId="51E95A9B" w14:textId="77777777" w:rsidR="000C1BFF" w:rsidRPr="000C1BFF" w:rsidRDefault="00642254" w:rsidP="000C1BFF">
                  <w:pPr>
                    <w:widowControl w:val="0"/>
                    <w:spacing w:line="500" w:lineRule="exact"/>
                    <w:rPr>
                      <w:sz w:val="32"/>
                      <w:szCs w:val="32"/>
                    </w:rPr>
                  </w:pPr>
                  <w:r w:rsidRPr="000C1BFF">
                    <w:rPr>
                      <w:sz w:val="32"/>
                      <w:szCs w:val="32"/>
                    </w:rPr>
                    <w:t>車資：全程遊覽車往返車資。</w:t>
                  </w:r>
                </w:p>
                <w:p w14:paraId="25D89CB8" w14:textId="0201104B" w:rsidR="000C1BFF" w:rsidRDefault="00642254" w:rsidP="000C1BFF">
                  <w:pPr>
                    <w:widowControl w:val="0"/>
                    <w:spacing w:line="500" w:lineRule="exact"/>
                    <w:rPr>
                      <w:sz w:val="32"/>
                      <w:szCs w:val="32"/>
                    </w:rPr>
                  </w:pPr>
                  <w:r w:rsidRPr="000C1BFF">
                    <w:rPr>
                      <w:sz w:val="32"/>
                      <w:szCs w:val="32"/>
                    </w:rPr>
                    <w:t>門票：石門水庫遊船每人價值350元、東眼山森林門票每人價值80元。</w:t>
                  </w:r>
                </w:p>
                <w:p w14:paraId="0888AFDC" w14:textId="0D80EB89" w:rsidR="000C1BFF" w:rsidRPr="000C1BFF" w:rsidRDefault="00642254" w:rsidP="000C1BFF">
                  <w:pPr>
                    <w:widowControl w:val="0"/>
                    <w:spacing w:line="500" w:lineRule="exact"/>
                    <w:rPr>
                      <w:sz w:val="32"/>
                      <w:szCs w:val="32"/>
                    </w:rPr>
                  </w:pPr>
                  <w:r w:rsidRPr="000C1BFF">
                    <w:rPr>
                      <w:sz w:val="32"/>
                      <w:szCs w:val="32"/>
                    </w:rPr>
                    <w:t>餐食：中式合菜每桌3000元。</w:t>
                  </w:r>
                </w:p>
                <w:p w14:paraId="2C866192" w14:textId="77777777" w:rsidR="000C1BFF" w:rsidRDefault="00642254" w:rsidP="000C1BFF">
                  <w:pPr>
                    <w:widowControl w:val="0"/>
                    <w:spacing w:line="500" w:lineRule="exact"/>
                    <w:rPr>
                      <w:sz w:val="32"/>
                      <w:szCs w:val="32"/>
                    </w:rPr>
                  </w:pPr>
                  <w:r w:rsidRPr="000C1BFF">
                    <w:rPr>
                      <w:sz w:val="32"/>
                      <w:szCs w:val="32"/>
                    </w:rPr>
                    <w:t>住宿：林口亞</w:t>
                  </w:r>
                  <w:proofErr w:type="gramStart"/>
                  <w:r w:rsidRPr="000C1BFF">
                    <w:rPr>
                      <w:sz w:val="32"/>
                      <w:szCs w:val="32"/>
                    </w:rPr>
                    <w:t>昕福朋喜</w:t>
                  </w:r>
                  <w:proofErr w:type="gramEnd"/>
                  <w:r w:rsidRPr="000C1BFF">
                    <w:rPr>
                      <w:sz w:val="32"/>
                      <w:szCs w:val="32"/>
                    </w:rPr>
                    <w:t>來登</w:t>
                  </w:r>
                </w:p>
                <w:p w14:paraId="30E54A29" w14:textId="11B78CE0" w:rsidR="000C1BFF" w:rsidRPr="000C1BFF" w:rsidRDefault="000C1BFF" w:rsidP="000C1BFF">
                  <w:pPr>
                    <w:widowControl w:val="0"/>
                    <w:spacing w:line="500" w:lineRule="exact"/>
                    <w:rPr>
                      <w:sz w:val="32"/>
                      <w:szCs w:val="32"/>
                    </w:rPr>
                  </w:pPr>
                  <w:r>
                    <w:rPr>
                      <w:rFonts w:hint="eastAsia"/>
                      <w:sz w:val="32"/>
                      <w:szCs w:val="32"/>
                    </w:rPr>
                    <w:t xml:space="preserve">      </w:t>
                  </w:r>
                  <w:proofErr w:type="gramStart"/>
                  <w:r w:rsidR="00642254" w:rsidRPr="000C1BFF">
                    <w:rPr>
                      <w:sz w:val="32"/>
                      <w:szCs w:val="32"/>
                    </w:rPr>
                    <w:t>官網定價</w:t>
                  </w:r>
                  <w:proofErr w:type="gramEnd"/>
                  <w:r w:rsidR="00642254" w:rsidRPr="000C1BFF">
                    <w:rPr>
                      <w:sz w:val="32"/>
                      <w:szCs w:val="32"/>
                    </w:rPr>
                    <w:t>9000元起</w:t>
                  </w:r>
                </w:p>
                <w:p w14:paraId="1DDEFA06" w14:textId="49A42C77" w:rsidR="000C1BFF" w:rsidRPr="000C1BFF" w:rsidRDefault="00642254" w:rsidP="000C1BFF">
                  <w:pPr>
                    <w:widowControl w:val="0"/>
                    <w:spacing w:line="500" w:lineRule="exact"/>
                    <w:rPr>
                      <w:sz w:val="32"/>
                      <w:szCs w:val="32"/>
                    </w:rPr>
                  </w:pPr>
                  <w:r w:rsidRPr="000C1BFF">
                    <w:rPr>
                      <w:sz w:val="32"/>
                      <w:szCs w:val="32"/>
                    </w:rPr>
                    <w:t>保險：旅行業責任險、意外醫療險</w:t>
                  </w:r>
                </w:p>
                <w:p w14:paraId="2DB09777" w14:textId="2243CB67" w:rsidR="00642254" w:rsidRPr="004C0313" w:rsidRDefault="00642254" w:rsidP="000C1BFF">
                  <w:pPr>
                    <w:widowControl w:val="0"/>
                    <w:spacing w:line="500" w:lineRule="exact"/>
                    <w:rPr>
                      <w:sz w:val="20"/>
                      <w:szCs w:val="20"/>
                    </w:rPr>
                  </w:pPr>
                  <w:r w:rsidRPr="000C1BFF">
                    <w:rPr>
                      <w:sz w:val="32"/>
                      <w:szCs w:val="32"/>
                    </w:rPr>
                    <w:t>贈送：每人每日礦泉水乙瓶。</w:t>
                  </w:r>
                </w:p>
              </w:tc>
            </w:tr>
          </w:tbl>
          <w:p w14:paraId="638E9DA6" w14:textId="77777777" w:rsidR="00642254" w:rsidRPr="004C0313" w:rsidRDefault="00642254" w:rsidP="00EC770F"/>
        </w:tc>
      </w:tr>
      <w:tr w:rsidR="0030283C" w:rsidRPr="0030283C" w14:paraId="5D32F4AE" w14:textId="77777777" w:rsidTr="000C1BFF">
        <w:trPr>
          <w:gridBefore w:val="2"/>
          <w:gridAfter w:val="1"/>
          <w:wBefore w:w="278" w:type="dxa"/>
          <w:wAfter w:w="13" w:type="dxa"/>
        </w:trPr>
        <w:tc>
          <w:tcPr>
            <w:tcW w:w="10625" w:type="dxa"/>
            <w:gridSpan w:val="4"/>
            <w:shd w:val="clear" w:color="auto" w:fill="auto"/>
          </w:tcPr>
          <w:p w14:paraId="100CFC2D" w14:textId="77777777" w:rsidR="006C5F9C" w:rsidRPr="000C1BFF" w:rsidRDefault="00241575" w:rsidP="004C0313">
            <w:pPr>
              <w:widowControl w:val="0"/>
            </w:pPr>
            <w:r w:rsidRPr="000C1BFF">
              <w:t>※行程特色： 東眼山國家森林遊樂區 →高聳</w:t>
            </w:r>
            <w:proofErr w:type="gramStart"/>
            <w:r w:rsidRPr="000C1BFF">
              <w:t>柳杉林秘境</w:t>
            </w:r>
            <w:proofErr w:type="gramEnd"/>
            <w:r w:rsidRPr="000C1BFF">
              <w:t>享受舒服的森林浴。 林口喜来登酒店 →現代格調與舒適客房享受。 林口三井OUTLET →純正日系購物廣場，集國際品牌休閒娛樂美食為一體。 石門水庫風景區 →山明水秀，風光明媚，坐船遊湖欣賞湖光山色，讓人洗滌塵埃;忘卻塵囂。</w:t>
            </w:r>
          </w:p>
        </w:tc>
      </w:tr>
      <w:tr w:rsidR="008973FE" w:rsidRPr="0030283C" w14:paraId="2A7AB419" w14:textId="77777777" w:rsidTr="000C1BFF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blBorders>
          <w:shd w:val="clear" w:color="auto" w:fill="FFFFFF"/>
        </w:tblPrEx>
        <w:trPr>
          <w:trHeight w:val="3000"/>
        </w:trPr>
        <w:tc>
          <w:tcPr>
            <w:tcW w:w="3692" w:type="dxa"/>
            <w:gridSpan w:val="3"/>
            <w:shd w:val="clear" w:color="auto" w:fill="FFFFFF"/>
          </w:tcPr>
          <w:p w14:paraId="0503CFFD" w14:textId="465C54B4" w:rsidR="008973FE" w:rsidRPr="00CA49F9" w:rsidRDefault="000C1BFF" w:rsidP="0022292B">
            <w:pPr>
              <w:rPr>
                <w:sz w:val="20"/>
                <w:szCs w:val="20"/>
              </w:rPr>
            </w:pPr>
            <w:r w:rsidRPr="00232DD6">
              <w:rPr>
                <w:noProof/>
                <w:sz w:val="20"/>
                <w:szCs w:val="20"/>
              </w:rPr>
              <w:drawing>
                <wp:inline distT="0" distB="0" distL="0" distR="0" wp14:anchorId="28EA269F" wp14:editId="64A26DD4">
                  <wp:extent cx="2143125" cy="1428750"/>
                  <wp:effectExtent l="0" t="0" r="0" b="0"/>
                  <wp:docPr id="84" name="圖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E4EC9F0" w14:textId="1C3DB06B" w:rsidR="008973FE" w:rsidRPr="00CA49F9" w:rsidRDefault="002E00F0" w:rsidP="0022292B">
            <w:pPr>
              <w:rPr>
                <w:sz w:val="20"/>
                <w:szCs w:val="20"/>
              </w:rPr>
            </w:pPr>
          </w:p>
        </w:tc>
        <w:tc>
          <w:tcPr>
            <w:tcW w:w="7224" w:type="dxa"/>
            <w:gridSpan w:val="4"/>
            <w:shd w:val="clear" w:color="auto" w:fill="FFFFFF"/>
          </w:tcPr>
          <w:p w14:paraId="2FA602C3" w14:textId="77777777" w:rsidR="008973FE" w:rsidRPr="000C1BFF" w:rsidRDefault="002E00F0" w:rsidP="0022292B">
            <w:pPr>
              <w:rPr>
                <w:b/>
              </w:rPr>
            </w:pPr>
            <w:r w:rsidRPr="000C1BFF">
              <w:rPr>
                <w:rFonts w:hint="eastAsia"/>
                <w:b/>
              </w:rPr>
              <w:t>東眼山森林遊樂區</w:t>
            </w:r>
            <w:r w:rsidRPr="000C1BFF">
              <w:rPr>
                <w:rFonts w:hint="eastAsia"/>
                <w:b/>
              </w:rPr>
              <w:t>/2</w:t>
            </w:r>
          </w:p>
          <w:p w14:paraId="0EC4AF03" w14:textId="77777777" w:rsidR="008973FE" w:rsidRPr="000C1BFF" w:rsidRDefault="002E00F0" w:rsidP="0022292B">
            <w:r w:rsidRPr="000C1BFF">
              <w:t>東眼山森林遊樂區位於桃園市復興區，屬於雪山山脈的尾端，山</w:t>
            </w:r>
            <w:proofErr w:type="gramStart"/>
            <w:r w:rsidRPr="000C1BFF">
              <w:t>形頗似躺</w:t>
            </w:r>
            <w:proofErr w:type="gramEnd"/>
            <w:r w:rsidRPr="000C1BFF">
              <w:t>著的少女以大眼睛向東而望，讓「東眼山」之名不脛而走。柳杉林和雲海是東眼山的最大特色，因此杉木林成為園區最重要的景觀，林木茂密，林相蒼翠蓊鬱，區內兩棲類生態相當豐富，讓東眼山成為親子互動與生態教育的好去處。每條步道生態景觀、林相風光各有不同，讓遊客可以從不同角度來親近東眼山。</w:t>
            </w:r>
          </w:p>
        </w:tc>
      </w:tr>
      <w:tr w:rsidR="008973FE" w:rsidRPr="0030283C" w14:paraId="1DA52813" w14:textId="77777777" w:rsidTr="000C1BFF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blBorders>
          <w:shd w:val="clear" w:color="auto" w:fill="FFFFFF"/>
        </w:tblPrEx>
        <w:trPr>
          <w:trHeight w:val="3000"/>
        </w:trPr>
        <w:tc>
          <w:tcPr>
            <w:tcW w:w="3692" w:type="dxa"/>
            <w:gridSpan w:val="3"/>
            <w:shd w:val="clear" w:color="auto" w:fill="FFFFFF"/>
          </w:tcPr>
          <w:p w14:paraId="405BEACA" w14:textId="01D2F5BC" w:rsidR="008973FE" w:rsidRPr="00CA49F9" w:rsidRDefault="000C1BFF" w:rsidP="0022292B">
            <w:pPr>
              <w:rPr>
                <w:sz w:val="20"/>
                <w:szCs w:val="20"/>
              </w:rPr>
            </w:pPr>
            <w:r w:rsidRPr="00232DD6">
              <w:rPr>
                <w:noProof/>
                <w:sz w:val="20"/>
                <w:szCs w:val="20"/>
              </w:rPr>
              <w:drawing>
                <wp:inline distT="0" distB="0" distL="0" distR="0" wp14:anchorId="3CCEE560" wp14:editId="0EE4FD38">
                  <wp:extent cx="2152650" cy="1428750"/>
                  <wp:effectExtent l="0" t="0" r="0" b="0"/>
                  <wp:docPr id="86" name="圖片 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26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14B1AB5" w14:textId="1F2D1C99" w:rsidR="008973FE" w:rsidRPr="00CA49F9" w:rsidRDefault="000C1BFF" w:rsidP="0022292B">
            <w:pPr>
              <w:rPr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2444429C" wp14:editId="472630DB">
                  <wp:simplePos x="0" y="0"/>
                  <wp:positionH relativeFrom="column">
                    <wp:posOffset>8890</wp:posOffset>
                  </wp:positionH>
                  <wp:positionV relativeFrom="paragraph">
                    <wp:posOffset>40005</wp:posOffset>
                  </wp:positionV>
                  <wp:extent cx="2143125" cy="1428750"/>
                  <wp:effectExtent l="0" t="0" r="0" b="0"/>
                  <wp:wrapTopAndBottom/>
                  <wp:docPr id="23" name="圖片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224" w:type="dxa"/>
            <w:gridSpan w:val="4"/>
            <w:shd w:val="clear" w:color="auto" w:fill="FFFFFF"/>
          </w:tcPr>
          <w:p w14:paraId="594C44A1" w14:textId="77777777" w:rsidR="008973FE" w:rsidRPr="000C1BFF" w:rsidRDefault="002E00F0" w:rsidP="0022292B">
            <w:pPr>
              <w:rPr>
                <w:b/>
              </w:rPr>
            </w:pPr>
            <w:r w:rsidRPr="000C1BFF">
              <w:rPr>
                <w:rFonts w:hint="eastAsia"/>
                <w:b/>
              </w:rPr>
              <w:t>林口三井</w:t>
            </w:r>
            <w:r w:rsidRPr="000C1BFF">
              <w:rPr>
                <w:rFonts w:hint="eastAsia"/>
                <w:b/>
              </w:rPr>
              <w:t>MITSUI OUTLET PARK</w:t>
            </w:r>
          </w:p>
          <w:p w14:paraId="5DF1BB23" w14:textId="5618BF07" w:rsidR="008973FE" w:rsidRPr="000C1BFF" w:rsidRDefault="000C1BFF" w:rsidP="0022292B">
            <w:r w:rsidRPr="000C1BFF"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63DD826D" wp14:editId="6C06A5EF">
                  <wp:simplePos x="0" y="0"/>
                  <wp:positionH relativeFrom="column">
                    <wp:posOffset>1924050</wp:posOffset>
                  </wp:positionH>
                  <wp:positionV relativeFrom="paragraph">
                    <wp:posOffset>1703705</wp:posOffset>
                  </wp:positionV>
                  <wp:extent cx="1066800" cy="714375"/>
                  <wp:effectExtent l="0" t="0" r="0" b="0"/>
                  <wp:wrapTopAndBottom/>
                  <wp:docPr id="24" name="圖片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C1BFF"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5E77DF13" wp14:editId="6B6524B0">
                  <wp:simplePos x="0" y="0"/>
                  <wp:positionH relativeFrom="column">
                    <wp:posOffset>3162300</wp:posOffset>
                  </wp:positionH>
                  <wp:positionV relativeFrom="paragraph">
                    <wp:posOffset>2211705</wp:posOffset>
                  </wp:positionV>
                  <wp:extent cx="1076325" cy="714375"/>
                  <wp:effectExtent l="0" t="0" r="0" b="0"/>
                  <wp:wrapTopAndBottom/>
                  <wp:docPr id="25" name="圖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E00F0" w:rsidRPr="000C1BFF">
              <w:t>引進了非常多日本美食品牌，再加上捷運桃園機場線可以抵達又緊臨高速公路交通真的十分便利，其中美食餐廳小吃也高達四十幾個品牌店</w:t>
            </w:r>
            <w:proofErr w:type="gramStart"/>
            <w:r w:rsidR="002E00F0" w:rsidRPr="000C1BFF">
              <w:t>舖</w:t>
            </w:r>
            <w:proofErr w:type="gramEnd"/>
            <w:r w:rsidR="002E00F0" w:rsidRPr="000C1BFF">
              <w:t>進駐，引進多家日本排隊名店，一次滿足民眾購物、休閒與美食的需求。</w:t>
            </w:r>
            <w:r w:rsidR="002E00F0" w:rsidRPr="000C1BFF">
              <w:t>(</w:t>
            </w:r>
            <w:r w:rsidR="002E00F0" w:rsidRPr="000C1BFF">
              <w:t>照片來源：林口三井</w:t>
            </w:r>
            <w:r w:rsidR="002E00F0" w:rsidRPr="000C1BFF">
              <w:t>OUTLET</w:t>
            </w:r>
            <w:r w:rsidR="002E00F0" w:rsidRPr="000C1BFF">
              <w:t>授權提供</w:t>
            </w:r>
            <w:r w:rsidR="002E00F0" w:rsidRPr="000C1BFF">
              <w:t>)</w:t>
            </w:r>
          </w:p>
        </w:tc>
      </w:tr>
      <w:tr w:rsidR="008973FE" w:rsidRPr="0030283C" w14:paraId="222E22C4" w14:textId="77777777" w:rsidTr="000C1BFF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blBorders>
          <w:shd w:val="clear" w:color="auto" w:fill="FFFFFF"/>
        </w:tblPrEx>
        <w:trPr>
          <w:trHeight w:val="3000"/>
        </w:trPr>
        <w:tc>
          <w:tcPr>
            <w:tcW w:w="3692" w:type="dxa"/>
            <w:gridSpan w:val="3"/>
            <w:shd w:val="clear" w:color="auto" w:fill="FFFFFF"/>
          </w:tcPr>
          <w:p w14:paraId="6507E825" w14:textId="2F07E8A2" w:rsidR="008973FE" w:rsidRPr="00CA49F9" w:rsidRDefault="000C1BFF" w:rsidP="0022292B">
            <w:pPr>
              <w:rPr>
                <w:sz w:val="20"/>
                <w:szCs w:val="20"/>
              </w:rPr>
            </w:pPr>
            <w:r w:rsidRPr="00232DD6">
              <w:rPr>
                <w:noProof/>
                <w:sz w:val="20"/>
                <w:szCs w:val="20"/>
              </w:rPr>
              <w:lastRenderedPageBreak/>
              <w:drawing>
                <wp:inline distT="0" distB="0" distL="0" distR="0" wp14:anchorId="53C12F07" wp14:editId="6BBC39F2">
                  <wp:extent cx="2152650" cy="1428750"/>
                  <wp:effectExtent l="0" t="0" r="0" b="0"/>
                  <wp:docPr id="92" name="圖片 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26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B61C6C1" w14:textId="28F67F79" w:rsidR="008973FE" w:rsidRPr="00CA49F9" w:rsidRDefault="002E00F0" w:rsidP="0022292B">
            <w:pPr>
              <w:rPr>
                <w:sz w:val="20"/>
                <w:szCs w:val="20"/>
              </w:rPr>
            </w:pPr>
          </w:p>
        </w:tc>
        <w:tc>
          <w:tcPr>
            <w:tcW w:w="7224" w:type="dxa"/>
            <w:gridSpan w:val="4"/>
            <w:shd w:val="clear" w:color="auto" w:fill="FFFFFF"/>
          </w:tcPr>
          <w:p w14:paraId="7112C8DB" w14:textId="0083932D" w:rsidR="008973FE" w:rsidRPr="000C1BFF" w:rsidRDefault="002E00F0" w:rsidP="0022292B">
            <w:pPr>
              <w:rPr>
                <w:b/>
              </w:rPr>
            </w:pPr>
            <w:r w:rsidRPr="000C1BFF">
              <w:rPr>
                <w:rFonts w:hint="eastAsia"/>
                <w:b/>
              </w:rPr>
              <w:t>薑母島</w:t>
            </w:r>
          </w:p>
          <w:p w14:paraId="78B06561" w14:textId="242B2E8D" w:rsidR="008973FE" w:rsidRPr="000C1BFF" w:rsidRDefault="000C1BFF" w:rsidP="0022292B">
            <w:r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354F20D5" wp14:editId="0C5140AF">
                  <wp:simplePos x="0" y="0"/>
                  <wp:positionH relativeFrom="column">
                    <wp:posOffset>2616200</wp:posOffset>
                  </wp:positionH>
                  <wp:positionV relativeFrom="paragraph">
                    <wp:posOffset>1622425</wp:posOffset>
                  </wp:positionV>
                  <wp:extent cx="1839595" cy="1221105"/>
                  <wp:effectExtent l="0" t="0" r="0" b="0"/>
                  <wp:wrapTopAndBottom/>
                  <wp:docPr id="26" name="圖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9595" cy="1221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704ED60A" wp14:editId="0DED68A1">
                  <wp:simplePos x="0" y="0"/>
                  <wp:positionH relativeFrom="column">
                    <wp:posOffset>215265</wp:posOffset>
                  </wp:positionH>
                  <wp:positionV relativeFrom="paragraph">
                    <wp:posOffset>1052830</wp:posOffset>
                  </wp:positionV>
                  <wp:extent cx="2261235" cy="1500505"/>
                  <wp:effectExtent l="0" t="0" r="0" b="0"/>
                  <wp:wrapTopAndBottom/>
                  <wp:docPr id="27" name="圖片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1235" cy="150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E00F0" w:rsidRPr="000C1BFF">
              <w:t>位於阿姆坪碼頭對岸的薑母島，最內行的玩法就是搭船遊湖，沿途欣賞石門水庫的山色水景、登島參拜靜靜守護島上二十多戶的百年土地公、賞玩漂流木藝品，雲霧繚繞下彷彿走進陶淵明筆下的桃花源。</w:t>
            </w:r>
          </w:p>
        </w:tc>
      </w:tr>
      <w:tr w:rsidR="008973FE" w:rsidRPr="0030283C" w14:paraId="074A2C80" w14:textId="77777777" w:rsidTr="000C1BFF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blBorders>
          <w:shd w:val="clear" w:color="auto" w:fill="FFFFFF"/>
        </w:tblPrEx>
        <w:trPr>
          <w:trHeight w:val="3000"/>
        </w:trPr>
        <w:tc>
          <w:tcPr>
            <w:tcW w:w="3692" w:type="dxa"/>
            <w:gridSpan w:val="3"/>
            <w:shd w:val="clear" w:color="auto" w:fill="FFFFFF"/>
          </w:tcPr>
          <w:p w14:paraId="5EF87BAA" w14:textId="641DFFBC" w:rsidR="008973FE" w:rsidRPr="00CA49F9" w:rsidRDefault="000C1BFF" w:rsidP="0022292B">
            <w:pPr>
              <w:rPr>
                <w:sz w:val="20"/>
                <w:szCs w:val="20"/>
              </w:rPr>
            </w:pPr>
            <w:r w:rsidRPr="00232DD6">
              <w:rPr>
                <w:noProof/>
                <w:sz w:val="20"/>
                <w:szCs w:val="20"/>
              </w:rPr>
              <w:drawing>
                <wp:inline distT="0" distB="0" distL="0" distR="0" wp14:anchorId="529317AF" wp14:editId="11116A0C">
                  <wp:extent cx="2143125" cy="1428750"/>
                  <wp:effectExtent l="0" t="0" r="0" b="0"/>
                  <wp:docPr id="95" name="圖片 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DAD0704" w14:textId="33390624" w:rsidR="008973FE" w:rsidRPr="00CA49F9" w:rsidRDefault="000C1BFF" w:rsidP="0022292B">
            <w:pPr>
              <w:rPr>
                <w:sz w:val="20"/>
                <w:szCs w:val="20"/>
              </w:rPr>
            </w:pPr>
            <w:r w:rsidRPr="00232DD6">
              <w:rPr>
                <w:noProof/>
                <w:sz w:val="20"/>
                <w:szCs w:val="20"/>
              </w:rPr>
              <w:drawing>
                <wp:inline distT="0" distB="0" distL="0" distR="0" wp14:anchorId="70007DFF" wp14:editId="0F5B0E1C">
                  <wp:extent cx="1066800" cy="714375"/>
                  <wp:effectExtent l="0" t="0" r="0" b="0"/>
                  <wp:docPr id="96" name="圖片 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32DD6">
              <w:rPr>
                <w:noProof/>
                <w:sz w:val="20"/>
                <w:szCs w:val="20"/>
              </w:rPr>
              <w:drawing>
                <wp:inline distT="0" distB="0" distL="0" distR="0" wp14:anchorId="5DEE8F47" wp14:editId="7FA71755">
                  <wp:extent cx="1076325" cy="714375"/>
                  <wp:effectExtent l="0" t="0" r="0" b="0"/>
                  <wp:docPr id="97" name="圖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24" w:type="dxa"/>
            <w:gridSpan w:val="4"/>
            <w:shd w:val="clear" w:color="auto" w:fill="FFFFFF"/>
          </w:tcPr>
          <w:p w14:paraId="71F3119F" w14:textId="77777777" w:rsidR="008973FE" w:rsidRPr="000C1BFF" w:rsidRDefault="002E00F0" w:rsidP="0022292B">
            <w:pPr>
              <w:rPr>
                <w:b/>
              </w:rPr>
            </w:pPr>
            <w:r w:rsidRPr="000C1BFF">
              <w:rPr>
                <w:rFonts w:hint="eastAsia"/>
                <w:b/>
              </w:rPr>
              <w:t>林口亞</w:t>
            </w:r>
            <w:proofErr w:type="gramStart"/>
            <w:r w:rsidRPr="000C1BFF">
              <w:rPr>
                <w:rFonts w:hint="eastAsia"/>
                <w:b/>
              </w:rPr>
              <w:t>昕福朋</w:t>
            </w:r>
            <w:r w:rsidRPr="000C1BFF">
              <w:rPr>
                <w:rFonts w:hint="eastAsia"/>
                <w:b/>
              </w:rPr>
              <w:t>喜</w:t>
            </w:r>
            <w:proofErr w:type="gramEnd"/>
            <w:r w:rsidRPr="000C1BFF">
              <w:rPr>
                <w:rFonts w:hint="eastAsia"/>
                <w:b/>
              </w:rPr>
              <w:t>來登酒店</w:t>
            </w:r>
          </w:p>
          <w:p w14:paraId="14F7F3A1" w14:textId="77777777" w:rsidR="008973FE" w:rsidRPr="000C1BFF" w:rsidRDefault="002E00F0" w:rsidP="0022292B">
            <w:r w:rsidRPr="000C1BFF">
              <w:t>酒店所在的高層建築物與眾不同，其設計靈感源自於樹葉，使酒店成為新北市一處時尚的非凡下榻之地。精美的酒店客房兼具現代格調與舒適之感，配有</w:t>
            </w:r>
            <w:r w:rsidRPr="000C1BFF">
              <w:t xml:space="preserve"> 55 </w:t>
            </w:r>
            <w:r w:rsidRPr="000C1BFF">
              <w:t>英寸智能電視和免費高速</w:t>
            </w:r>
            <w:r w:rsidRPr="000C1BFF">
              <w:t xml:space="preserve"> Wi-Fi</w:t>
            </w:r>
            <w:r w:rsidRPr="000C1BFF">
              <w:t>，更因雅致的設計元素而與眾不同。酒店内餐廳供應可口的中式和國際風味美食，精彩紛的感呈官盛宴盡在此間。步行片刻即可抵達</w:t>
            </w:r>
            <w:r w:rsidRPr="000C1BFF">
              <w:t xml:space="preserve"> A9 </w:t>
            </w:r>
            <w:r w:rsidRPr="000C1BFF">
              <w:t>捷運站，不遠處便是桃園國際機場、大湖紀念公園、竹林山佛寺以及林口備受歡迎的奧特萊斯購物中心</w:t>
            </w:r>
            <w:r w:rsidRPr="000C1BFF">
              <w:t xml:space="preserve"> </w:t>
            </w:r>
            <w:proofErr w:type="gramStart"/>
            <w:r w:rsidRPr="000C1BFF">
              <w:t>—</w:t>
            </w:r>
            <w:proofErr w:type="gramEnd"/>
            <w:r w:rsidRPr="000C1BFF">
              <w:t xml:space="preserve"> </w:t>
            </w:r>
            <w:r w:rsidRPr="000C1BFF">
              <w:t>三井奧特萊斯購物城。</w:t>
            </w:r>
            <w:r w:rsidRPr="000C1BFF">
              <w:t xml:space="preserve">  </w:t>
            </w:r>
            <w:r w:rsidRPr="000C1BFF">
              <w:t>照片來源</w:t>
            </w:r>
            <w:r w:rsidRPr="000C1BFF">
              <w:t>:</w:t>
            </w:r>
            <w:r w:rsidRPr="000C1BFF">
              <w:t>酒店官方授權提供</w:t>
            </w:r>
          </w:p>
        </w:tc>
      </w:tr>
      <w:tr w:rsidR="008973FE" w:rsidRPr="0030283C" w14:paraId="76128FB2" w14:textId="77777777" w:rsidTr="000C1BFF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blBorders>
          <w:shd w:val="clear" w:color="auto" w:fill="FFFFFF"/>
        </w:tblPrEx>
        <w:trPr>
          <w:trHeight w:val="3000"/>
        </w:trPr>
        <w:tc>
          <w:tcPr>
            <w:tcW w:w="3692" w:type="dxa"/>
            <w:gridSpan w:val="3"/>
            <w:shd w:val="clear" w:color="auto" w:fill="FFFFFF"/>
          </w:tcPr>
          <w:p w14:paraId="4399E924" w14:textId="78A47E00" w:rsidR="008973FE" w:rsidRPr="00C847B6" w:rsidRDefault="000C1BFF" w:rsidP="0022292B">
            <w:pPr>
              <w:rPr>
                <w:sz w:val="20"/>
                <w:szCs w:val="20"/>
              </w:rPr>
            </w:pPr>
            <w:r w:rsidRPr="00232DD6">
              <w:rPr>
                <w:noProof/>
                <w:sz w:val="20"/>
                <w:szCs w:val="20"/>
              </w:rPr>
              <w:drawing>
                <wp:inline distT="0" distB="0" distL="0" distR="0" wp14:anchorId="23FB8983" wp14:editId="3FC4B6C5">
                  <wp:extent cx="2143125" cy="1428750"/>
                  <wp:effectExtent l="0" t="0" r="0" b="0"/>
                  <wp:docPr id="98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24" w:type="dxa"/>
            <w:gridSpan w:val="4"/>
            <w:shd w:val="clear" w:color="auto" w:fill="FFFFFF"/>
          </w:tcPr>
          <w:p w14:paraId="0291DE3A" w14:textId="77777777" w:rsidR="008973FE" w:rsidRPr="000C1BFF" w:rsidRDefault="002E00F0" w:rsidP="0022292B">
            <w:pPr>
              <w:rPr>
                <w:b/>
              </w:rPr>
            </w:pPr>
            <w:r w:rsidRPr="000C1BFF">
              <w:rPr>
                <w:rFonts w:hint="eastAsia"/>
                <w:b/>
              </w:rPr>
              <w:t>石門水庫</w:t>
            </w:r>
          </w:p>
          <w:p w14:paraId="053D7D7E" w14:textId="77777777" w:rsidR="008973FE" w:rsidRPr="000C1BFF" w:rsidRDefault="002E00F0" w:rsidP="0022292B">
            <w:r w:rsidRPr="000C1BFF">
              <w:t>渡船環湖，置身在「迷你版長江三峽」，</w:t>
            </w:r>
            <w:r w:rsidRPr="000C1BFF">
              <w:t>循著蜿蜒水道，行經</w:t>
            </w:r>
            <w:proofErr w:type="gramStart"/>
            <w:r w:rsidRPr="000C1BFF">
              <w:t>龍珠灣</w:t>
            </w:r>
            <w:proofErr w:type="gramEnd"/>
            <w:r w:rsidRPr="000C1BFF">
              <w:t>、雙峰山、</w:t>
            </w:r>
            <w:proofErr w:type="gramStart"/>
            <w:r w:rsidRPr="000C1BFF">
              <w:t>石秀灣</w:t>
            </w:r>
            <w:proofErr w:type="gramEnd"/>
            <w:r w:rsidRPr="000C1BFF">
              <w:t>瀑布、長興斷橋、薑母島等景點，遙想那沉入滔滔河水中的古今軼事。</w:t>
            </w:r>
          </w:p>
          <w:p w14:paraId="6BC1E8F8" w14:textId="77777777" w:rsidR="000C1BFF" w:rsidRPr="000C1BFF" w:rsidRDefault="000C1BFF" w:rsidP="0022292B"/>
          <w:p w14:paraId="310709DF" w14:textId="72A74826" w:rsidR="000C1BFF" w:rsidRPr="000C1BFF" w:rsidRDefault="000C1BFF" w:rsidP="0022292B">
            <w:pPr>
              <w:rPr>
                <w:rFonts w:hint="eastAsia"/>
              </w:rPr>
            </w:pPr>
            <w:r w:rsidRPr="000C1BFF">
              <w:rPr>
                <w:rFonts w:hint="eastAsia"/>
              </w:rPr>
              <w:t>預定行程提醒您：實際行程內容可能因出發日期、航班取得、天候等因素而略有不同，本公司保有行程內容前後調整之權利。</w:t>
            </w:r>
          </w:p>
        </w:tc>
      </w:tr>
    </w:tbl>
    <w:p w14:paraId="411F8EC8" w14:textId="07FF14A9" w:rsidR="0030283C" w:rsidRDefault="0030283C" w:rsidP="0030283C">
      <w:pPr>
        <w:rPr>
          <w:rFonts w:ascii="PingFang TC" w:eastAsia="PingFang TC" w:cs="PingFang TC"/>
          <w:b/>
          <w:sz w:val="28"/>
          <w:szCs w:val="28"/>
        </w:rPr>
      </w:pPr>
    </w:p>
    <w:p w14:paraId="5FC84BC5" w14:textId="220F9D22" w:rsidR="000C1BFF" w:rsidRDefault="000C1BFF" w:rsidP="0030283C">
      <w:pPr>
        <w:rPr>
          <w:rFonts w:ascii="PingFang TC" w:eastAsia="PingFang TC" w:cs="PingFang TC"/>
          <w:b/>
          <w:sz w:val="28"/>
          <w:szCs w:val="28"/>
        </w:rPr>
      </w:pPr>
    </w:p>
    <w:p w14:paraId="4C0BEFA7" w14:textId="00F5AC65" w:rsidR="000C1BFF" w:rsidRDefault="000C1BFF" w:rsidP="0030283C">
      <w:pPr>
        <w:rPr>
          <w:rFonts w:ascii="PingFang TC" w:eastAsia="PingFang TC" w:cs="PingFang TC"/>
          <w:b/>
          <w:sz w:val="28"/>
          <w:szCs w:val="28"/>
        </w:rPr>
      </w:pPr>
    </w:p>
    <w:p w14:paraId="220B956B" w14:textId="77777777" w:rsidR="000C1BFF" w:rsidRPr="0030283C" w:rsidRDefault="000C1BFF" w:rsidP="0030283C">
      <w:pPr>
        <w:rPr>
          <w:rFonts w:ascii="PingFang TC" w:eastAsia="PingFang TC" w:cs="PingFang TC" w:hint="eastAsia"/>
          <w:b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shd w:val="clear" w:color="auto" w:fill="F2F2F2"/>
        <w:tblLook w:val="04A0" w:firstRow="1" w:lastRow="0" w:firstColumn="1" w:lastColumn="0" w:noHBand="0" w:noVBand="1"/>
      </w:tblPr>
      <w:tblGrid>
        <w:gridCol w:w="1413"/>
        <w:gridCol w:w="4572"/>
        <w:gridCol w:w="4465"/>
      </w:tblGrid>
      <w:tr w:rsidR="00001B94" w:rsidRPr="000C1BFF" w14:paraId="7AF9C6BE" w14:textId="77777777" w:rsidTr="000C1BFF">
        <w:trPr>
          <w:trHeight w:val="843"/>
          <w:jc w:val="center"/>
        </w:trPr>
        <w:tc>
          <w:tcPr>
            <w:tcW w:w="1413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FFF2CC" w:themeFill="accent4" w:themeFillTint="33"/>
          </w:tcPr>
          <w:p w14:paraId="72B576E1" w14:textId="77777777" w:rsidR="00001B94" w:rsidRPr="000C1BFF" w:rsidRDefault="00001B94" w:rsidP="000C1BFF">
            <w:pPr>
              <w:spacing w:line="440" w:lineRule="exact"/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0C1BFF">
              <w:rPr>
                <w:rFonts w:ascii="微軟正黑體" w:eastAsia="微軟正黑體" w:hAnsi="微軟正黑體"/>
                <w:b/>
                <w:bCs/>
                <w:sz w:val="32"/>
                <w:szCs w:val="32"/>
              </w:rPr>
              <w:lastRenderedPageBreak/>
              <w:t>第1天</w:t>
            </w:r>
          </w:p>
        </w:tc>
        <w:tc>
          <w:tcPr>
            <w:tcW w:w="903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2CC" w:themeFill="accent4" w:themeFillTint="33"/>
          </w:tcPr>
          <w:p w14:paraId="369E88FB" w14:textId="77777777" w:rsidR="00001B94" w:rsidRPr="000C1BFF" w:rsidRDefault="00256F30" w:rsidP="000C1BFF">
            <w:pPr>
              <w:pStyle w:val="a8"/>
              <w:spacing w:line="440" w:lineRule="exact"/>
              <w:rPr>
                <w:b/>
                <w:sz w:val="32"/>
                <w:szCs w:val="32"/>
              </w:rPr>
            </w:pP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高雄文化中心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→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大溪老街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→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東眼山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(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山櫻花至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1/31)→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住宿酒店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→(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步行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)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林口三井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OUTLET</w:t>
            </w:r>
          </w:p>
        </w:tc>
      </w:tr>
      <w:tr w:rsidR="00001B94" w:rsidRPr="000C1BFF" w14:paraId="37B7C847" w14:textId="77777777" w:rsidTr="000C1BFF">
        <w:trPr>
          <w:jc w:val="center"/>
        </w:trPr>
        <w:tc>
          <w:tcPr>
            <w:tcW w:w="1413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E2EFD9" w:themeFill="accent6" w:themeFillTint="33"/>
          </w:tcPr>
          <w:p w14:paraId="5B4A64C0" w14:textId="77777777" w:rsidR="00001B94" w:rsidRPr="000C1BFF" w:rsidRDefault="00001B94" w:rsidP="000C1BFF">
            <w:pPr>
              <w:spacing w:line="440" w:lineRule="exact"/>
              <w:rPr>
                <w:sz w:val="32"/>
                <w:szCs w:val="32"/>
              </w:rPr>
            </w:pPr>
          </w:p>
        </w:tc>
        <w:tc>
          <w:tcPr>
            <w:tcW w:w="4572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E2EFD9" w:themeFill="accent6" w:themeFillTint="33"/>
          </w:tcPr>
          <w:p w14:paraId="50081229" w14:textId="77777777" w:rsidR="00001B94" w:rsidRPr="000C1BFF" w:rsidRDefault="006A46C7" w:rsidP="000C1BFF">
            <w:pPr>
              <w:spacing w:line="440" w:lineRule="exact"/>
              <w:rPr>
                <w:sz w:val="32"/>
                <w:szCs w:val="32"/>
              </w:rPr>
            </w:pPr>
            <w:r w:rsidRPr="000C1BFF">
              <w:rPr>
                <w:b/>
                <w:bCs/>
                <w:sz w:val="32"/>
                <w:szCs w:val="32"/>
              </w:rPr>
              <w:t>【早餐】</w:t>
            </w:r>
            <w:r w:rsidR="00256F30" w:rsidRPr="000C1BFF">
              <w:rPr>
                <w:sz w:val="32"/>
                <w:szCs w:val="32"/>
              </w:rPr>
              <w:t>XXX</w:t>
            </w:r>
            <w:r w:rsidR="00001B94" w:rsidRPr="000C1BFF">
              <w:rPr>
                <w:sz w:val="32"/>
                <w:szCs w:val="32"/>
              </w:rPr>
              <w:br/>
            </w:r>
            <w:r w:rsidRPr="000C1BFF">
              <w:rPr>
                <w:b/>
                <w:bCs/>
                <w:sz w:val="32"/>
                <w:szCs w:val="32"/>
              </w:rPr>
              <w:t>【午餐】</w:t>
            </w:r>
            <w:r w:rsidR="00256F30" w:rsidRPr="000C1BFF">
              <w:rPr>
                <w:sz w:val="32"/>
                <w:szCs w:val="32"/>
              </w:rPr>
              <w:t>大溪老街自理</w:t>
            </w:r>
            <w:r w:rsidR="00001B94" w:rsidRPr="000C1BFF">
              <w:rPr>
                <w:sz w:val="32"/>
                <w:szCs w:val="32"/>
              </w:rPr>
              <w:br/>
            </w:r>
            <w:r w:rsidRPr="000C1BFF">
              <w:rPr>
                <w:b/>
                <w:bCs/>
                <w:sz w:val="32"/>
                <w:szCs w:val="32"/>
              </w:rPr>
              <w:t>【晚餐】</w:t>
            </w:r>
            <w:r w:rsidR="00256F30" w:rsidRPr="000C1BFF">
              <w:rPr>
                <w:sz w:val="32"/>
                <w:szCs w:val="32"/>
              </w:rPr>
              <w:t>林口OUTLET自理</w:t>
            </w:r>
          </w:p>
        </w:tc>
        <w:tc>
          <w:tcPr>
            <w:tcW w:w="4465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E2EFD9" w:themeFill="accent6" w:themeFillTint="33"/>
          </w:tcPr>
          <w:p w14:paraId="60AD84C3" w14:textId="583B8A17" w:rsidR="00001B94" w:rsidRPr="000C1BFF" w:rsidRDefault="006A46C7" w:rsidP="000C1BFF">
            <w:pPr>
              <w:spacing w:line="440" w:lineRule="exact"/>
              <w:rPr>
                <w:sz w:val="32"/>
                <w:szCs w:val="32"/>
              </w:rPr>
            </w:pPr>
            <w:r w:rsidRPr="000C1BFF">
              <w:rPr>
                <w:rFonts w:ascii="Arial" w:hAnsi="Arial" w:cs="Arial"/>
                <w:b/>
                <w:bCs/>
                <w:color w:val="222222"/>
                <w:sz w:val="32"/>
                <w:szCs w:val="32"/>
                <w:shd w:val="clear" w:color="auto" w:fill="FFFFFF"/>
              </w:rPr>
              <w:t>【飯店】</w:t>
            </w:r>
            <w:hyperlink r:id="rId20" w:tgtFrame="_blank" w:history="1">
              <w:r w:rsidR="00256F30" w:rsidRPr="000C1BFF">
                <w:rPr>
                  <w:sz w:val="32"/>
                  <w:szCs w:val="32"/>
                </w:rPr>
                <w:t>林口亞</w:t>
              </w:r>
              <w:proofErr w:type="gramStart"/>
              <w:r w:rsidR="00256F30" w:rsidRPr="000C1BFF">
                <w:rPr>
                  <w:sz w:val="32"/>
                  <w:szCs w:val="32"/>
                </w:rPr>
                <w:t>昕福朋喜</w:t>
              </w:r>
              <w:proofErr w:type="gramEnd"/>
              <w:r w:rsidR="00256F30" w:rsidRPr="000C1BFF">
                <w:rPr>
                  <w:sz w:val="32"/>
                  <w:szCs w:val="32"/>
                </w:rPr>
                <w:t>來登 或同級</w:t>
              </w:r>
            </w:hyperlink>
          </w:p>
          <w:p w14:paraId="7BCB0CD2" w14:textId="77777777" w:rsidR="00001B94" w:rsidRPr="000C1BFF" w:rsidRDefault="00001B94" w:rsidP="000C1BFF">
            <w:pPr>
              <w:spacing w:line="440" w:lineRule="exact"/>
              <w:rPr>
                <w:sz w:val="32"/>
                <w:szCs w:val="32"/>
              </w:rPr>
            </w:pPr>
          </w:p>
        </w:tc>
      </w:tr>
      <w:tr w:rsidR="005E0C9A" w:rsidRPr="000C1BFF" w14:paraId="7D09C102" w14:textId="77777777" w:rsidTr="004C0313">
        <w:trPr>
          <w:jc w:val="center"/>
        </w:trPr>
        <w:tc>
          <w:tcPr>
            <w:tcW w:w="1413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208B2C87" w14:textId="77777777" w:rsidR="005E0C9A" w:rsidRPr="000C1BFF" w:rsidRDefault="005E0C9A" w:rsidP="000C1BFF">
            <w:pPr>
              <w:spacing w:line="440" w:lineRule="exact"/>
              <w:rPr>
                <w:sz w:val="32"/>
                <w:szCs w:val="32"/>
              </w:rPr>
            </w:pPr>
          </w:p>
        </w:tc>
        <w:tc>
          <w:tcPr>
            <w:tcW w:w="903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3307ACC1" w14:textId="77777777" w:rsidR="000C1BFF" w:rsidRDefault="00256F30" w:rsidP="000C1BFF">
            <w:pPr>
              <w:spacing w:line="440" w:lineRule="exact"/>
              <w:rPr>
                <w:noProof/>
                <w:sz w:val="32"/>
                <w:szCs w:val="32"/>
              </w:rPr>
            </w:pPr>
            <w:r w:rsidRPr="000C1BFF">
              <w:rPr>
                <w:noProof/>
              </w:rPr>
              <w:t>※行程表內車行及停留時間僅供參考，實際行程會因路況或節假日景區尖峰影響而有所調整。</w:t>
            </w:r>
            <w:r w:rsidRPr="000C1BFF">
              <w:rPr>
                <w:noProof/>
                <w:sz w:val="32"/>
                <w:szCs w:val="32"/>
              </w:rPr>
              <w:t xml:space="preserve"> </w:t>
            </w:r>
          </w:p>
          <w:p w14:paraId="509446E9" w14:textId="77777777" w:rsidR="000C1BFF" w:rsidRDefault="00256F30" w:rsidP="000C1BFF">
            <w:pPr>
              <w:spacing w:line="440" w:lineRule="exact"/>
              <w:rPr>
                <w:noProof/>
                <w:sz w:val="32"/>
                <w:szCs w:val="32"/>
              </w:rPr>
            </w:pPr>
            <w:r w:rsidRPr="000C1BFF">
              <w:rPr>
                <w:noProof/>
                <w:sz w:val="32"/>
                <w:szCs w:val="32"/>
                <w:highlight w:val="yellow"/>
              </w:rPr>
              <w:t>07:30 高雄文化中心集合出發</w:t>
            </w:r>
            <w:r w:rsidRPr="000C1BFF">
              <w:rPr>
                <w:noProof/>
                <w:sz w:val="32"/>
                <w:szCs w:val="32"/>
              </w:rPr>
              <w:t xml:space="preserve"> </w:t>
            </w:r>
          </w:p>
          <w:p w14:paraId="3A422EF6" w14:textId="6E731908" w:rsidR="000C1BFF" w:rsidRDefault="00256F30" w:rsidP="000C1BFF">
            <w:pPr>
              <w:spacing w:line="440" w:lineRule="exact"/>
              <w:rPr>
                <w:noProof/>
                <w:sz w:val="32"/>
                <w:szCs w:val="32"/>
              </w:rPr>
            </w:pPr>
            <w:r w:rsidRPr="000C1BFF">
              <w:rPr>
                <w:noProof/>
                <w:sz w:val="32"/>
                <w:szCs w:val="32"/>
              </w:rPr>
              <w:t xml:space="preserve"> </w:t>
            </w:r>
          </w:p>
          <w:p w14:paraId="1C972BAC" w14:textId="77777777" w:rsidR="000C1BFF" w:rsidRDefault="00256F30" w:rsidP="000C1BFF">
            <w:pPr>
              <w:spacing w:line="440" w:lineRule="exact"/>
              <w:rPr>
                <w:noProof/>
                <w:sz w:val="32"/>
                <w:szCs w:val="32"/>
              </w:rPr>
            </w:pPr>
            <w:r w:rsidRPr="000C1BFF">
              <w:rPr>
                <w:noProof/>
                <w:sz w:val="32"/>
                <w:szCs w:val="32"/>
              </w:rPr>
              <w:t xml:space="preserve">11:30～13:00 【大溪老街】 是位於台灣桃園市大溪區上的歷史景點，主要是指大溪區上的和平路與中山路，而在和平路老街上以永發號、松茂茶棧、Kenko等歷史屋宇較具代表性。大溪是桃園最早發展的地方，透過大漢溪小帆船行駛淡水河，與大陸貿易興盛，日治大正時代流行巴洛克建築風格，和平路、中山路等老街，各商號融合巴洛克式繁飾主義和閩南傳統裝飾圖案，街上特色商店林立，小吃、木器店甚多。 </w:t>
            </w:r>
          </w:p>
          <w:p w14:paraId="49263CD5" w14:textId="255DDA94" w:rsidR="000C1BFF" w:rsidRDefault="00256F30" w:rsidP="000C1BFF">
            <w:pPr>
              <w:spacing w:line="440" w:lineRule="exact"/>
              <w:rPr>
                <w:noProof/>
                <w:sz w:val="32"/>
                <w:szCs w:val="32"/>
              </w:rPr>
            </w:pPr>
            <w:r w:rsidRPr="000C1BFF">
              <w:rPr>
                <w:noProof/>
                <w:sz w:val="32"/>
                <w:szCs w:val="32"/>
              </w:rPr>
              <w:t xml:space="preserve"> </w:t>
            </w:r>
          </w:p>
          <w:p w14:paraId="07FE187B" w14:textId="77777777" w:rsidR="000C1BFF" w:rsidRDefault="00256F30" w:rsidP="000C1BFF">
            <w:pPr>
              <w:spacing w:line="440" w:lineRule="exact"/>
              <w:rPr>
                <w:noProof/>
                <w:sz w:val="32"/>
                <w:szCs w:val="32"/>
              </w:rPr>
            </w:pPr>
            <w:r w:rsidRPr="000C1BFF">
              <w:rPr>
                <w:noProof/>
                <w:sz w:val="32"/>
                <w:szCs w:val="32"/>
              </w:rPr>
              <w:t>14:00～16:00 【東眼山】(山櫻花至1/31) 東眼山國家森林遊樂區位於桃園市復興區，從遠處眺望山形頗似朝東而望的大眼睛，因而得名。區內的柳杉林為東眼山最大特色，步道沿途設有解說牌誌，是適合登山的好去處。曾是林務局的伐木林班，留下了許多林業遺跡，如集材機、索道、台車等，隱身在知性步道旁。現今漫步在雲霧繚繞、整齊美麗的柳杉林間，拾級而上登頂海拔1,212公尺的東眼山一覽桃園到大台北的景緻。東眼山林道旁座落著一塊造林紀念石，見證著台灣林業的過去。</w:t>
            </w:r>
          </w:p>
          <w:p w14:paraId="68FE26B9" w14:textId="63712DFC" w:rsidR="000C1BFF" w:rsidRDefault="00256F30" w:rsidP="000C1BFF">
            <w:pPr>
              <w:spacing w:line="440" w:lineRule="exact"/>
              <w:rPr>
                <w:noProof/>
                <w:sz w:val="32"/>
                <w:szCs w:val="32"/>
              </w:rPr>
            </w:pPr>
            <w:r w:rsidRPr="000C1BFF">
              <w:rPr>
                <w:noProof/>
                <w:sz w:val="32"/>
                <w:szCs w:val="32"/>
              </w:rPr>
              <w:t xml:space="preserve">  </w:t>
            </w:r>
          </w:p>
          <w:p w14:paraId="1637FDA1" w14:textId="0C74AD3E" w:rsidR="005E0C9A" w:rsidRPr="000C1BFF" w:rsidRDefault="00256F30" w:rsidP="000C1BFF">
            <w:pPr>
              <w:spacing w:line="440" w:lineRule="exact"/>
              <w:rPr>
                <w:rFonts w:ascii="Arial" w:hAnsi="Arial" w:cs="Arial"/>
                <w:b/>
                <w:bCs/>
                <w:color w:val="222222"/>
                <w:sz w:val="32"/>
                <w:szCs w:val="32"/>
                <w:shd w:val="clear" w:color="auto" w:fill="FFFFFF"/>
              </w:rPr>
            </w:pPr>
            <w:r w:rsidRPr="000C1BFF">
              <w:rPr>
                <w:noProof/>
                <w:sz w:val="32"/>
                <w:szCs w:val="32"/>
              </w:rPr>
              <w:t>17:30 住宿酒店 【林口三井OUTLET】 林口非常多日本美食品牌，再加上捷運桃園機場線</w:t>
            </w:r>
            <w:r w:rsidR="000C1BFF">
              <w:rPr>
                <w:rFonts w:hint="eastAsia"/>
                <w:noProof/>
                <w:sz w:val="32"/>
                <w:szCs w:val="32"/>
              </w:rPr>
              <w:t>..</w:t>
            </w:r>
            <w:r w:rsidRPr="000C1BFF">
              <w:rPr>
                <w:noProof/>
                <w:sz w:val="32"/>
                <w:szCs w:val="32"/>
              </w:rPr>
              <w:t>高達四十幾個品牌店舖進駐，如くら寿司 · 鮮芋仙 · 東客麵包 · 法國的秘密甜點 · 春水堂 · 吉比鮮釀餐廳 · Starbucks · Godiva.宮武讃岐烏龍麵、湄南河泰式料理等等。</w:t>
            </w:r>
          </w:p>
        </w:tc>
      </w:tr>
    </w:tbl>
    <w:p w14:paraId="6F11A329" w14:textId="12AD4C37" w:rsidR="000C1BFF" w:rsidRDefault="000C1BFF" w:rsidP="000C1BFF">
      <w:pPr>
        <w:spacing w:line="440" w:lineRule="exact"/>
        <w:rPr>
          <w:b/>
          <w:sz w:val="32"/>
          <w:szCs w:val="32"/>
        </w:rPr>
      </w:pPr>
    </w:p>
    <w:p w14:paraId="1D519840" w14:textId="5E4A808D" w:rsidR="000C1BFF" w:rsidRDefault="000C1BFF" w:rsidP="000C1BFF">
      <w:pPr>
        <w:spacing w:line="440" w:lineRule="exact"/>
        <w:rPr>
          <w:b/>
          <w:sz w:val="32"/>
          <w:szCs w:val="32"/>
        </w:rPr>
      </w:pPr>
    </w:p>
    <w:p w14:paraId="6B328EFE" w14:textId="172D698C" w:rsidR="000C1BFF" w:rsidRDefault="000C1BFF" w:rsidP="000C1BFF">
      <w:pPr>
        <w:spacing w:line="440" w:lineRule="exact"/>
        <w:rPr>
          <w:b/>
          <w:sz w:val="32"/>
          <w:szCs w:val="32"/>
        </w:rPr>
      </w:pPr>
    </w:p>
    <w:p w14:paraId="4436ED8F" w14:textId="0A446EA7" w:rsidR="000C1BFF" w:rsidRDefault="000C1BFF" w:rsidP="000C1BFF">
      <w:pPr>
        <w:spacing w:line="440" w:lineRule="exact"/>
        <w:rPr>
          <w:b/>
          <w:sz w:val="32"/>
          <w:szCs w:val="32"/>
        </w:rPr>
      </w:pPr>
    </w:p>
    <w:p w14:paraId="7E55BF20" w14:textId="77777777" w:rsidR="000C1BFF" w:rsidRPr="000C1BFF" w:rsidRDefault="000C1BFF" w:rsidP="000C1BFF">
      <w:pPr>
        <w:spacing w:line="440" w:lineRule="exact"/>
        <w:rPr>
          <w:rFonts w:hint="eastAsia"/>
          <w:b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shd w:val="clear" w:color="auto" w:fill="F2F2F2"/>
        <w:tblLook w:val="04A0" w:firstRow="1" w:lastRow="0" w:firstColumn="1" w:lastColumn="0" w:noHBand="0" w:noVBand="1"/>
      </w:tblPr>
      <w:tblGrid>
        <w:gridCol w:w="1413"/>
        <w:gridCol w:w="4572"/>
        <w:gridCol w:w="4465"/>
      </w:tblGrid>
      <w:tr w:rsidR="00001B94" w:rsidRPr="000C1BFF" w14:paraId="037C37E3" w14:textId="77777777" w:rsidTr="000C1BFF">
        <w:trPr>
          <w:trHeight w:val="843"/>
          <w:jc w:val="center"/>
        </w:trPr>
        <w:tc>
          <w:tcPr>
            <w:tcW w:w="1413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FFF2CC" w:themeFill="accent4" w:themeFillTint="33"/>
          </w:tcPr>
          <w:p w14:paraId="20DFD083" w14:textId="77777777" w:rsidR="00001B94" w:rsidRPr="000C1BFF" w:rsidRDefault="00001B94" w:rsidP="000C1BFF">
            <w:pPr>
              <w:spacing w:line="440" w:lineRule="exact"/>
              <w:jc w:val="center"/>
              <w:rPr>
                <w:rFonts w:ascii="微軟正黑體" w:eastAsia="微軟正黑體" w:hAnsi="微軟正黑體"/>
                <w:sz w:val="32"/>
                <w:szCs w:val="32"/>
              </w:rPr>
            </w:pPr>
            <w:r w:rsidRPr="000C1BFF">
              <w:rPr>
                <w:rFonts w:ascii="微軟正黑體" w:eastAsia="微軟正黑體" w:hAnsi="微軟正黑體"/>
                <w:b/>
                <w:bCs/>
                <w:sz w:val="32"/>
                <w:szCs w:val="32"/>
              </w:rPr>
              <w:t>第2天</w:t>
            </w:r>
          </w:p>
        </w:tc>
        <w:tc>
          <w:tcPr>
            <w:tcW w:w="903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2CC" w:themeFill="accent4" w:themeFillTint="33"/>
          </w:tcPr>
          <w:p w14:paraId="454F04E9" w14:textId="77777777" w:rsidR="00001B94" w:rsidRPr="000C1BFF" w:rsidRDefault="00256F30" w:rsidP="000C1BFF">
            <w:pPr>
              <w:pStyle w:val="a8"/>
              <w:spacing w:line="440" w:lineRule="exact"/>
              <w:rPr>
                <w:b/>
                <w:sz w:val="32"/>
                <w:szCs w:val="32"/>
              </w:rPr>
            </w:pP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住宿酒店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→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石門水庫遊船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(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登薑母島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)→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午餐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→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濟生觀光工廠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→</w:t>
            </w:r>
            <w:r w:rsidRPr="000C1BFF">
              <w:rPr>
                <w:rFonts w:ascii="Arial" w:hAnsi="Arial" w:cs="Arial"/>
                <w:b/>
                <w:bCs/>
                <w:sz w:val="32"/>
                <w:szCs w:val="32"/>
              </w:rPr>
              <w:t>賦歸</w:t>
            </w:r>
          </w:p>
        </w:tc>
      </w:tr>
      <w:tr w:rsidR="00001B94" w:rsidRPr="000C1BFF" w14:paraId="6DED388C" w14:textId="77777777" w:rsidTr="000C1BFF">
        <w:trPr>
          <w:jc w:val="center"/>
        </w:trPr>
        <w:tc>
          <w:tcPr>
            <w:tcW w:w="1413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E2EFD9" w:themeFill="accent6" w:themeFillTint="33"/>
          </w:tcPr>
          <w:p w14:paraId="4F78BFC1" w14:textId="77777777" w:rsidR="00001B94" w:rsidRPr="000C1BFF" w:rsidRDefault="00001B94" w:rsidP="000C1BFF">
            <w:pPr>
              <w:spacing w:line="440" w:lineRule="exact"/>
              <w:rPr>
                <w:sz w:val="32"/>
                <w:szCs w:val="32"/>
              </w:rPr>
            </w:pPr>
          </w:p>
        </w:tc>
        <w:tc>
          <w:tcPr>
            <w:tcW w:w="4572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E2EFD9" w:themeFill="accent6" w:themeFillTint="33"/>
          </w:tcPr>
          <w:p w14:paraId="6661231B" w14:textId="77777777" w:rsidR="00001B94" w:rsidRPr="000C1BFF" w:rsidRDefault="006A46C7" w:rsidP="000C1BFF">
            <w:pPr>
              <w:spacing w:line="440" w:lineRule="exact"/>
              <w:rPr>
                <w:sz w:val="32"/>
                <w:szCs w:val="32"/>
              </w:rPr>
            </w:pPr>
            <w:r w:rsidRPr="000C1BFF">
              <w:rPr>
                <w:b/>
                <w:bCs/>
                <w:sz w:val="32"/>
                <w:szCs w:val="32"/>
              </w:rPr>
              <w:t>【早餐】</w:t>
            </w:r>
            <w:r w:rsidR="00256F30" w:rsidRPr="000C1BFF">
              <w:rPr>
                <w:sz w:val="32"/>
                <w:szCs w:val="32"/>
              </w:rPr>
              <w:t>飯店內用</w:t>
            </w:r>
            <w:r w:rsidR="00001B94" w:rsidRPr="000C1BFF">
              <w:rPr>
                <w:sz w:val="32"/>
                <w:szCs w:val="32"/>
              </w:rPr>
              <w:br/>
            </w:r>
            <w:r w:rsidRPr="000C1BFF">
              <w:rPr>
                <w:b/>
                <w:bCs/>
                <w:sz w:val="32"/>
                <w:szCs w:val="32"/>
              </w:rPr>
              <w:t>【午餐】</w:t>
            </w:r>
            <w:r w:rsidR="00256F30" w:rsidRPr="000C1BFF">
              <w:rPr>
                <w:sz w:val="32"/>
                <w:szCs w:val="32"/>
              </w:rPr>
              <w:t>石</w:t>
            </w:r>
            <w:proofErr w:type="gramStart"/>
            <w:r w:rsidR="00256F30" w:rsidRPr="000C1BFF">
              <w:rPr>
                <w:sz w:val="32"/>
                <w:szCs w:val="32"/>
              </w:rPr>
              <w:t>園活魚餐廳</w:t>
            </w:r>
            <w:proofErr w:type="gramEnd"/>
            <w:r w:rsidR="00256F30" w:rsidRPr="000C1BFF">
              <w:rPr>
                <w:sz w:val="32"/>
                <w:szCs w:val="32"/>
              </w:rPr>
              <w:t>3000/桌</w:t>
            </w:r>
            <w:r w:rsidR="00001B94" w:rsidRPr="000C1BFF">
              <w:rPr>
                <w:sz w:val="32"/>
                <w:szCs w:val="32"/>
              </w:rPr>
              <w:br/>
            </w:r>
            <w:r w:rsidRPr="000C1BFF">
              <w:rPr>
                <w:b/>
                <w:bCs/>
                <w:sz w:val="32"/>
                <w:szCs w:val="32"/>
              </w:rPr>
              <w:t>【晚餐】</w:t>
            </w:r>
            <w:r w:rsidR="00256F30" w:rsidRPr="000C1BFF">
              <w:rPr>
                <w:sz w:val="32"/>
                <w:szCs w:val="32"/>
              </w:rPr>
              <w:t>XXX</w:t>
            </w:r>
          </w:p>
        </w:tc>
        <w:tc>
          <w:tcPr>
            <w:tcW w:w="4465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E2EFD9" w:themeFill="accent6" w:themeFillTint="33"/>
          </w:tcPr>
          <w:p w14:paraId="378CB467" w14:textId="5E875BC5" w:rsidR="00001B94" w:rsidRPr="000C1BFF" w:rsidRDefault="006A46C7" w:rsidP="000C1BFF">
            <w:pPr>
              <w:spacing w:line="440" w:lineRule="exact"/>
              <w:rPr>
                <w:sz w:val="32"/>
                <w:szCs w:val="32"/>
              </w:rPr>
            </w:pPr>
            <w:r w:rsidRPr="000C1BFF">
              <w:rPr>
                <w:rFonts w:ascii="Arial" w:hAnsi="Arial" w:cs="Arial"/>
                <w:b/>
                <w:bCs/>
                <w:color w:val="222222"/>
                <w:sz w:val="32"/>
                <w:szCs w:val="32"/>
                <w:shd w:val="clear" w:color="auto" w:fill="FFFFFF"/>
              </w:rPr>
              <w:t>【飯店】</w:t>
            </w:r>
            <w:hyperlink r:id="rId21" w:tgtFrame="_blank" w:history="1">
              <w:r w:rsidR="00256F30" w:rsidRPr="000C1BFF">
                <w:rPr>
                  <w:sz w:val="32"/>
                  <w:szCs w:val="32"/>
                </w:rPr>
                <w:t>溫暖的家</w:t>
              </w:r>
            </w:hyperlink>
          </w:p>
          <w:p w14:paraId="2BF194FB" w14:textId="77777777" w:rsidR="00001B94" w:rsidRPr="000C1BFF" w:rsidRDefault="00001B94" w:rsidP="000C1BFF">
            <w:pPr>
              <w:spacing w:line="440" w:lineRule="exact"/>
              <w:rPr>
                <w:sz w:val="32"/>
                <w:szCs w:val="32"/>
              </w:rPr>
            </w:pPr>
          </w:p>
        </w:tc>
      </w:tr>
      <w:tr w:rsidR="005E0C9A" w:rsidRPr="000C1BFF" w14:paraId="530A9BE5" w14:textId="77777777" w:rsidTr="004C0313">
        <w:trPr>
          <w:jc w:val="center"/>
        </w:trPr>
        <w:tc>
          <w:tcPr>
            <w:tcW w:w="1413" w:type="dxa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409F4B1F" w14:textId="77777777" w:rsidR="005E0C9A" w:rsidRPr="000C1BFF" w:rsidRDefault="005E0C9A" w:rsidP="000C1BFF">
            <w:pPr>
              <w:spacing w:line="440" w:lineRule="exact"/>
              <w:rPr>
                <w:sz w:val="32"/>
                <w:szCs w:val="32"/>
              </w:rPr>
            </w:pPr>
          </w:p>
        </w:tc>
        <w:tc>
          <w:tcPr>
            <w:tcW w:w="9037" w:type="dxa"/>
            <w:gridSpan w:val="2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326D86A1" w14:textId="77777777" w:rsidR="000C1BFF" w:rsidRPr="000C1BFF" w:rsidRDefault="00256F30" w:rsidP="000C1BFF">
            <w:pPr>
              <w:spacing w:line="440" w:lineRule="exact"/>
              <w:rPr>
                <w:noProof/>
              </w:rPr>
            </w:pPr>
            <w:r w:rsidRPr="000C1BFF">
              <w:rPr>
                <w:noProof/>
              </w:rPr>
              <w:t>※行程表內車行及停留時間僅供參考，實際行程會因路況或節假日景區尖峰影響而有所調整。</w:t>
            </w:r>
          </w:p>
          <w:p w14:paraId="627F30F6" w14:textId="77777777" w:rsidR="000C1BFF" w:rsidRDefault="000C1BFF" w:rsidP="000C1BFF">
            <w:pPr>
              <w:spacing w:line="440" w:lineRule="exact"/>
              <w:rPr>
                <w:noProof/>
                <w:sz w:val="32"/>
                <w:szCs w:val="32"/>
              </w:rPr>
            </w:pPr>
          </w:p>
          <w:p w14:paraId="051138B3" w14:textId="77777777" w:rsidR="000C1BFF" w:rsidRDefault="00256F30" w:rsidP="000C1BFF">
            <w:pPr>
              <w:spacing w:line="440" w:lineRule="exact"/>
              <w:rPr>
                <w:noProof/>
                <w:sz w:val="32"/>
                <w:szCs w:val="32"/>
              </w:rPr>
            </w:pPr>
            <w:r w:rsidRPr="000C1BFF">
              <w:rPr>
                <w:noProof/>
                <w:sz w:val="32"/>
                <w:szCs w:val="32"/>
              </w:rPr>
              <w:t>06:30-08:30  晨喚、飯店享用早餐及飯店設施。</w:t>
            </w:r>
          </w:p>
          <w:p w14:paraId="7D02725B" w14:textId="2EFB985F" w:rsidR="000C1BFF" w:rsidRDefault="00256F30" w:rsidP="000C1BFF">
            <w:pPr>
              <w:spacing w:line="440" w:lineRule="exact"/>
              <w:rPr>
                <w:noProof/>
                <w:sz w:val="32"/>
                <w:szCs w:val="32"/>
              </w:rPr>
            </w:pPr>
            <w:r w:rsidRPr="000C1BFF">
              <w:rPr>
                <w:noProof/>
                <w:sz w:val="32"/>
                <w:szCs w:val="32"/>
              </w:rPr>
              <w:t xml:space="preserve">  </w:t>
            </w:r>
          </w:p>
          <w:p w14:paraId="7EAF8AF2" w14:textId="07C188C3" w:rsidR="000C1BFF" w:rsidRDefault="00256F30" w:rsidP="000C1BFF">
            <w:pPr>
              <w:spacing w:line="440" w:lineRule="exact"/>
              <w:rPr>
                <w:noProof/>
                <w:sz w:val="32"/>
                <w:szCs w:val="32"/>
              </w:rPr>
            </w:pPr>
            <w:r w:rsidRPr="000C1BFF">
              <w:rPr>
                <w:noProof/>
                <w:sz w:val="32"/>
                <w:szCs w:val="32"/>
              </w:rPr>
              <w:t xml:space="preserve">09:30～12:00 【石門水庫遊船(登薑母島)】 石門水庫山明水秀，風光明媚，坐船遊湖欣賞湖光山色，讓人洗滌塵埃;忘卻塵囂。歡迎蒞臨石門水庫，讓我們帶領你們走入晴時青山倒影，雨時煙波浩渺如國畫般的世界裡。 石門水庫的秀麗山水令人震攝，湖面上水波粼粼、碧波盪漾，在金黃陽光的照射下更顯迷人，遠處翠綠山嵐層疊倒映在水面之上，四周也瀰漫著一股幽靜的氛圍，猶如一副無比柔美的瑰麗山水畫。 從大壩區碼頭上溯至阿姆坪一帶，兩岸風光，既有青山綠水為伴，也能看到大漢溪流域特有地質、地形等景觀，一舉數得。放眼望去，楓葉一片金黃；梅花雪白花海，令人目不暇給。春天來臨之時，更有桃花、櫻花、杜鵑爭妍鬥豔。每逢雨季，大壩洩洪時，場面壯觀，總吸引許多遊客前來遊賞。  </w:t>
            </w:r>
          </w:p>
          <w:p w14:paraId="26A86600" w14:textId="77777777" w:rsidR="000C1BFF" w:rsidRDefault="000C1BFF" w:rsidP="000C1BFF">
            <w:pPr>
              <w:spacing w:line="440" w:lineRule="exact"/>
              <w:rPr>
                <w:noProof/>
                <w:sz w:val="32"/>
                <w:szCs w:val="32"/>
              </w:rPr>
            </w:pPr>
          </w:p>
          <w:p w14:paraId="5356F820" w14:textId="00B8E9BF" w:rsidR="000C1BFF" w:rsidRDefault="00256F30" w:rsidP="000C1BFF">
            <w:pPr>
              <w:spacing w:line="440" w:lineRule="exact"/>
              <w:rPr>
                <w:noProof/>
                <w:sz w:val="32"/>
                <w:szCs w:val="32"/>
              </w:rPr>
            </w:pPr>
            <w:r w:rsidRPr="000C1BFF">
              <w:rPr>
                <w:noProof/>
                <w:sz w:val="32"/>
                <w:szCs w:val="32"/>
              </w:rPr>
              <w:t xml:space="preserve">12:30～13:30 午餐  </w:t>
            </w:r>
          </w:p>
          <w:p w14:paraId="50EBF923" w14:textId="77777777" w:rsidR="000C1BFF" w:rsidRDefault="000C1BFF" w:rsidP="000C1BFF">
            <w:pPr>
              <w:spacing w:line="440" w:lineRule="exact"/>
              <w:rPr>
                <w:noProof/>
                <w:sz w:val="32"/>
                <w:szCs w:val="32"/>
              </w:rPr>
            </w:pPr>
          </w:p>
          <w:p w14:paraId="3A11AC45" w14:textId="2F7269F0" w:rsidR="005E0C9A" w:rsidRPr="000C1BFF" w:rsidRDefault="00256F30" w:rsidP="000C1BFF">
            <w:pPr>
              <w:spacing w:line="440" w:lineRule="exact"/>
              <w:rPr>
                <w:rFonts w:ascii="Arial" w:hAnsi="Arial" w:cs="Arial"/>
                <w:b/>
                <w:bCs/>
                <w:color w:val="222222"/>
                <w:sz w:val="32"/>
                <w:szCs w:val="32"/>
                <w:shd w:val="clear" w:color="auto" w:fill="FFFFFF"/>
              </w:rPr>
            </w:pPr>
            <w:r w:rsidRPr="000C1BFF">
              <w:rPr>
                <w:noProof/>
                <w:sz w:val="32"/>
                <w:szCs w:val="32"/>
              </w:rPr>
              <w:t>14:30～15:30 【濟生觀光工廠】 新竹唯一以健康知識互動為主題的觀光工廠，秉持濟生近一甲子的濟世救人的理念，結合產業文化、專業知識與教育學習等模式，創造出兼具健康知識、歷史文化價值與體驗檢測的『活體健康互動觀光工廠』。</w:t>
            </w:r>
          </w:p>
        </w:tc>
      </w:tr>
    </w:tbl>
    <w:p w14:paraId="057C07D8" w14:textId="42E9892A" w:rsidR="00340C99" w:rsidRDefault="00340C99" w:rsidP="00340C99">
      <w:pPr>
        <w:rPr>
          <w:rFonts w:ascii="PingFang TC" w:eastAsia="PingFang TC" w:cs="PingFang TC"/>
          <w:b/>
          <w:sz w:val="28"/>
          <w:szCs w:val="28"/>
        </w:rPr>
      </w:pPr>
    </w:p>
    <w:p w14:paraId="143FFB69" w14:textId="759C94E0" w:rsidR="000C1BFF" w:rsidRDefault="000C1BFF" w:rsidP="00340C99">
      <w:pPr>
        <w:rPr>
          <w:rFonts w:ascii="PingFang TC" w:eastAsia="PingFang TC" w:cs="PingFang TC"/>
          <w:b/>
          <w:sz w:val="28"/>
          <w:szCs w:val="28"/>
        </w:rPr>
      </w:pPr>
    </w:p>
    <w:p w14:paraId="13085C40" w14:textId="42C7B4ED" w:rsidR="000C1BFF" w:rsidRDefault="000C1BFF" w:rsidP="00340C99">
      <w:pPr>
        <w:rPr>
          <w:rFonts w:ascii="PingFang TC" w:eastAsia="PingFang TC" w:cs="PingFang TC"/>
          <w:b/>
          <w:sz w:val="28"/>
          <w:szCs w:val="28"/>
        </w:rPr>
      </w:pPr>
    </w:p>
    <w:p w14:paraId="0274D25A" w14:textId="77777777" w:rsidR="000C1BFF" w:rsidRDefault="000C1BFF" w:rsidP="00340C99">
      <w:pPr>
        <w:rPr>
          <w:rFonts w:ascii="PingFang TC" w:eastAsia="PingFang TC" w:cs="PingFang TC" w:hint="eastAsia"/>
          <w:b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shd w:val="clear" w:color="auto" w:fill="FFFFFF"/>
        <w:tblLook w:val="04A0" w:firstRow="1" w:lastRow="0" w:firstColumn="1" w:lastColumn="0" w:noHBand="0" w:noVBand="1"/>
      </w:tblPr>
      <w:tblGrid>
        <w:gridCol w:w="10450"/>
      </w:tblGrid>
      <w:tr w:rsidR="00340C99" w:rsidRPr="0030283C" w14:paraId="0910320B" w14:textId="77777777" w:rsidTr="004C0313">
        <w:trPr>
          <w:trHeight w:val="2825"/>
          <w:jc w:val="center"/>
        </w:trPr>
        <w:tc>
          <w:tcPr>
            <w:tcW w:w="10450" w:type="dxa"/>
            <w:shd w:val="clear" w:color="auto" w:fill="FFFFFF"/>
          </w:tcPr>
          <w:p w14:paraId="02459EE6" w14:textId="77777777" w:rsidR="00340C99" w:rsidRPr="004C0313" w:rsidRDefault="00340C99" w:rsidP="004C0313">
            <w:pPr>
              <w:jc w:val="center"/>
              <w:rPr>
                <w:sz w:val="20"/>
                <w:szCs w:val="20"/>
              </w:rPr>
            </w:pPr>
          </w:p>
          <w:p w14:paraId="43ED7E39" w14:textId="77777777" w:rsidR="00524F47" w:rsidRPr="00524F47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</w:rPr>
            </w:pPr>
            <w:r w:rsidRPr="00524F47">
              <w:rPr>
                <w:noProof/>
              </w:rPr>
              <w:t>國內團體旅遊【參團須知&amp;貼心提醒】 1. 如有素食需求，請於報名時知服務人員，以利作業。 2. 穿著以輕便休閒服裝為主，夏日亦建議攜帶薄外套，如感覺遊覽車上空調溫度過低時可以穿搭。 3. 遊覽車上無提供傘雨具，敬請自行攜帶，以備不時之需。 4. 二日遊以上行程之住宿安排，房型以二人一室／二張單人床為主，如有其他需求，房況與價差以各飯店回覆為準。 5. 兒童佔床定義為6足歲以上至12歲以下；兒童不佔床限6歲以下，含交通座位但不含飯店搭配之餐飲項目，惟各飯店兒童佔床及用餐身高定義不一，如有超過現場規定請自行加購。嬰兒定義：2歲(含)以下僅含保險作業費。 6. 團體旅遊全程搭乘遊覽車，請旅客自備暈車藥或其他隨身藥品。 7. 團體行程遊覽車座位之編排，均依照線上選位劃位，如有身心障礙者，為方便領隊就近關照，將由領隊現場調整，敬請旅客配合及體諒。 8. 行程表內行車及停留時間僅供參考，實際行程會因路況或節假日景區尖峰影響而有所調整。 9. 行程中敬請於規定時間內準時集合，如旅客因個人因素私自脫隊或集合不到，恕不予退費。 10. 出團時請務必攜帶國民身分證或健保卡等證明文件，以備不時之需或於優惠票價查驗時使用。 11. 如遇颱風、地震、豪雨等大自然不可抗拒之因素影響而無法成行，本公司保有延期出發或全額退費之權利。 12. 請勿攜帶寵物及危險物品參與行程，若經發現本公司有權利拒絕旅客上車。 13. 完成報名付定簽約後，視為同意上列所有事項，如有變更、取消或其他未盡事宜，則依觀光局之《國內旅遊定型化契約》規定內容辦理。通知日需以人事行政局公告之正常上班時間為依準，超過時間以下個工作日計算。 14.【特別說明】遊覽車線上選位特別告知事項： 因遊覽車廠牌眾多，因此遊覽車中門及安全門的位置會有所不同。 (統聯用車)如果遇到左邊座位只有11排，則第12排貴賓會調換至右邊座位第10排乘坐。 若無法接受部分車型左12調換至右10，請勿選擇此座位，如已選擇，則代表認同告知事項說明，謝謝。</w:t>
            </w:r>
          </w:p>
        </w:tc>
      </w:tr>
      <w:tr w:rsidR="00340C99" w:rsidRPr="0030283C" w14:paraId="127EA105" w14:textId="77777777" w:rsidTr="004C0313">
        <w:trPr>
          <w:trHeight w:val="2825"/>
          <w:jc w:val="center"/>
        </w:trPr>
        <w:tc>
          <w:tcPr>
            <w:tcW w:w="10450" w:type="dxa"/>
            <w:shd w:val="clear" w:color="auto" w:fill="FFFFFF"/>
          </w:tcPr>
          <w:p w14:paraId="4D5C989A" w14:textId="77777777" w:rsidR="00340C99" w:rsidRPr="004C0313" w:rsidRDefault="00340C99" w:rsidP="004C0313">
            <w:pPr>
              <w:jc w:val="center"/>
              <w:rPr>
                <w:sz w:val="20"/>
                <w:szCs w:val="20"/>
              </w:rPr>
            </w:pPr>
          </w:p>
          <w:p w14:paraId="74572628" w14:textId="77777777" w:rsidR="00524F47" w:rsidRPr="00524F47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</w:rPr>
            </w:pPr>
            <w:r w:rsidRPr="00524F47">
              <w:rPr>
                <w:noProof/>
              </w:rPr>
              <w:t>正確行程內容、順序、高鐵台鐵時間、以及住宿飯店，請以行前之書面行程表或說明會資料為準。</w:t>
            </w:r>
          </w:p>
          <w:p w14:paraId="4E5FC10B" w14:textId="77777777" w:rsidR="00524F47" w:rsidRPr="00524F47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</w:rPr>
            </w:pPr>
            <w:r w:rsidRPr="00524F47">
              <w:rPr>
                <w:noProof/>
              </w:rPr>
              <w:t>行程及餐食將會視情況（如季節、預約狀況、觀光地區休假及住宿飯店地點）調整。</w:t>
            </w:r>
          </w:p>
          <w:p w14:paraId="4A7DAE38" w14:textId="77777777" w:rsidR="00524F47" w:rsidRPr="00524F47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</w:rPr>
            </w:pPr>
            <w:r w:rsidRPr="00524F47">
              <w:rPr>
                <w:noProof/>
              </w:rPr>
              <w:t>為顧及旅客人身安全與相關問題，在旅遊行程期間恕無法接受脫隊要求必須團進團出，不可延回。</w:t>
            </w:r>
          </w:p>
          <w:p w14:paraId="52917169" w14:textId="77777777" w:rsidR="00524F47" w:rsidRPr="00524F47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</w:rPr>
            </w:pPr>
            <w:r w:rsidRPr="00524F47">
              <w:rPr>
                <w:noProof/>
              </w:rPr>
              <w:t>如有特殊餐食者，請於出發前至少三天(不含假日)告知承辦人員，以便提早為您安排。</w:t>
            </w:r>
          </w:p>
          <w:p w14:paraId="30B8A588" w14:textId="77777777" w:rsidR="00524F47" w:rsidRPr="00524F47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</w:rPr>
            </w:pPr>
            <w:r w:rsidRPr="00524F47">
              <w:rPr>
                <w:noProof/>
              </w:rPr>
              <w:t>請報名此行程的旅客"務必"提供一支"台灣手機聯絡號碼"，避免因聯繫不到您而影響您的行程。</w:t>
            </w:r>
          </w:p>
          <w:p w14:paraId="36B32AD3" w14:textId="77777777" w:rsidR="00524F47" w:rsidRPr="00524F47" w:rsidRDefault="00524F47" w:rsidP="00524F47">
            <w:pPr>
              <w:numPr>
                <w:ilvl w:val="0"/>
                <w:numId w:val="3"/>
              </w:numPr>
              <w:shd w:val="clear" w:color="auto" w:fill="FFFFFF"/>
              <w:rPr>
                <w:noProof/>
              </w:rPr>
            </w:pPr>
            <w:r w:rsidRPr="00524F47">
              <w:rPr>
                <w:noProof/>
              </w:rPr>
              <w:t>旅客如已繳付訂金，並經本公司客服人員回覆車位及飯店均已訂妥無誤後，經客服人員通知已確認取得您所需的航班及飯店後，將由業務人員與您進行國內團體定型化契約書之簽署，旅客已繳交之訂金將自動轉為團費之一部分。旅客不得主張變更或取消本行程，如旅客任意取消或變更本行程者，旅客已繳納之預約作業金恕無法退還或要求本公司為其他之補償。</w:t>
            </w:r>
          </w:p>
        </w:tc>
      </w:tr>
    </w:tbl>
    <w:p w14:paraId="4C4B3265" w14:textId="0F512CDB" w:rsidR="00C57E12" w:rsidRPr="00CF545B" w:rsidRDefault="00C57E12" w:rsidP="000C1BFF">
      <w:r>
        <w:br/>
      </w:r>
    </w:p>
    <w:sectPr w:rsidR="00C57E12" w:rsidRPr="00CF545B" w:rsidSect="001375A4">
      <w:headerReference w:type="default" r:id="rId22"/>
      <w:footerReference w:type="default" r:id="rId23"/>
      <w:pgSz w:w="11900" w:h="16840"/>
      <w:pgMar w:top="720" w:right="720" w:bottom="720" w:left="720" w:header="170" w:footer="17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A9372F" w14:textId="77777777" w:rsidR="002E00F0" w:rsidRDefault="002E00F0" w:rsidP="00C23210">
      <w:r>
        <w:separator/>
      </w:r>
    </w:p>
  </w:endnote>
  <w:endnote w:type="continuationSeparator" w:id="0">
    <w:p w14:paraId="5629832A" w14:textId="77777777" w:rsidR="002E00F0" w:rsidRDefault="002E00F0" w:rsidP="00C23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ingFang TC">
    <w:altName w:val="Malgun Gothic Semilight"/>
    <w:charset w:val="88"/>
    <w:family w:val="swiss"/>
    <w:pitch w:val="variable"/>
    <w:sig w:usb0="A00002FF" w:usb1="7ACFFDFB" w:usb2="00000017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88739563"/>
      <w:docPartObj>
        <w:docPartGallery w:val="Page Numbers (Bottom of Page)"/>
        <w:docPartUnique/>
      </w:docPartObj>
    </w:sdtPr>
    <w:sdtContent>
      <w:p w14:paraId="60424FD9" w14:textId="42AC8558" w:rsidR="001375A4" w:rsidRDefault="001375A4">
        <w:pPr>
          <w:pStyle w:val="ad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883113C" wp14:editId="3895726A">
                  <wp:simplePos x="0" y="0"/>
                  <wp:positionH relativeFrom="page">
                    <wp:align>left</wp:align>
                  </wp:positionH>
                  <wp:positionV relativeFrom="page">
                    <wp:align>bottom</wp:align>
                  </wp:positionV>
                  <wp:extent cx="2125980" cy="2054860"/>
                  <wp:effectExtent l="0" t="0" r="7620" b="2540"/>
                  <wp:wrapNone/>
                  <wp:docPr id="1" name="等腰三角形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flipH="1">
                            <a:off x="0" y="0"/>
                            <a:ext cx="2125980" cy="205486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rgbClr val="D2EA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39254E" w14:textId="77777777" w:rsidR="001375A4" w:rsidRDefault="001375A4">
                              <w:pPr>
                                <w:jc w:val="center"/>
                                <w:rPr>
                                  <w:szCs w:val="72"/>
                                </w:rPr>
                              </w:pPr>
                              <w:r>
                                <w:rPr>
                                  <w:rFonts w:asciiTheme="minorHAnsi" w:eastAsiaTheme="minorEastAsia" w:hAnsiTheme="minorHAnsi" w:cs="Times New Roman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asciiTheme="minorHAnsi" w:eastAsiaTheme="minorEastAsia" w:hAnsiTheme="minorHAnsi" w:cs="Times New Roman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  <w:lang w:val="zh-TW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7883113C"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等腰三角形 1" o:spid="_x0000_s1026" type="#_x0000_t5" style="position:absolute;margin-left:0;margin-top:0;width:167.4pt;height:161.8pt;flip:x;z-index:2516592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" adj="21600" fillcolor="#d2eaf1" stroked="f">
                  <v:textbox>
                    <w:txbxContent>
                      <w:p w14:paraId="5739254E" w14:textId="77777777" w:rsidR="001375A4" w:rsidRDefault="001375A4">
                        <w:pPr>
                          <w:jc w:val="center"/>
                          <w:rPr>
                            <w:szCs w:val="72"/>
                          </w:rPr>
                        </w:pPr>
                        <w:r>
                          <w:rPr>
                            <w:rFonts w:asciiTheme="minorHAnsi" w:eastAsiaTheme="minorEastAsia" w:hAnsiTheme="minorHAnsi" w:cs="Times New Roman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asciiTheme="minorHAnsi" w:eastAsiaTheme="minorEastAsia" w:hAnsiTheme="minorHAnsi" w:cs="Times New Roman"/>
                            <w:sz w:val="22"/>
                            <w:szCs w:val="22"/>
                          </w:rPr>
                          <w:fldChar w:fldCharType="separate"/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72"/>
                            <w:szCs w:val="72"/>
                            <w:lang w:val="zh-TW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72"/>
                            <w:szCs w:val="72"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D63664" w14:textId="77777777" w:rsidR="002E00F0" w:rsidRDefault="002E00F0" w:rsidP="00C23210">
      <w:r>
        <w:separator/>
      </w:r>
    </w:p>
  </w:footnote>
  <w:footnote w:type="continuationSeparator" w:id="0">
    <w:p w14:paraId="0427FCA1" w14:textId="77777777" w:rsidR="002E00F0" w:rsidRDefault="002E00F0" w:rsidP="00C232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75BCD2" w14:textId="77777777" w:rsidR="00524F47" w:rsidRDefault="00524F47" w:rsidP="00524F47">
    <w:pPr>
      <w:pStyle w:val="ab"/>
      <w:jc w:val="right"/>
    </w:pPr>
    <w:r>
      <w:rPr>
        <w:rFonts w:hint="eastAsia"/>
      </w:rPr>
      <w:t>製表日期：2025/03/03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D0A86"/>
    <w:multiLevelType w:val="multilevel"/>
    <w:tmpl w:val="C0A2B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9B60F4"/>
    <w:multiLevelType w:val="hybridMultilevel"/>
    <w:tmpl w:val="6F8A907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4AFD238C"/>
    <w:multiLevelType w:val="multilevel"/>
    <w:tmpl w:val="F6E68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C0465BC"/>
    <w:multiLevelType w:val="hybridMultilevel"/>
    <w:tmpl w:val="49A836C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ind w:left="960" w:hanging="480"/>
      </w:pPr>
      <w:rPr>
        <w:rFonts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o:colormru v:ext="edit" colors="#ffffd5,#e7feff,white,#f7eee5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254"/>
    <w:rsid w:val="00001B94"/>
    <w:rsid w:val="00062BE3"/>
    <w:rsid w:val="000818ED"/>
    <w:rsid w:val="000C1BFF"/>
    <w:rsid w:val="000E2BDC"/>
    <w:rsid w:val="00103295"/>
    <w:rsid w:val="0010344C"/>
    <w:rsid w:val="001375A4"/>
    <w:rsid w:val="00232DD6"/>
    <w:rsid w:val="00241575"/>
    <w:rsid w:val="00250560"/>
    <w:rsid w:val="00256F30"/>
    <w:rsid w:val="002B5D7C"/>
    <w:rsid w:val="002E00F0"/>
    <w:rsid w:val="002F0BAB"/>
    <w:rsid w:val="0030283C"/>
    <w:rsid w:val="003043DB"/>
    <w:rsid w:val="00340C99"/>
    <w:rsid w:val="003550E5"/>
    <w:rsid w:val="003A48B7"/>
    <w:rsid w:val="003A4D21"/>
    <w:rsid w:val="004364AD"/>
    <w:rsid w:val="00497D2E"/>
    <w:rsid w:val="004B3877"/>
    <w:rsid w:val="004C0313"/>
    <w:rsid w:val="004F3405"/>
    <w:rsid w:val="0051060F"/>
    <w:rsid w:val="00524F47"/>
    <w:rsid w:val="005E0C9A"/>
    <w:rsid w:val="005E1069"/>
    <w:rsid w:val="005E1EEA"/>
    <w:rsid w:val="00642254"/>
    <w:rsid w:val="00643DF9"/>
    <w:rsid w:val="006A46C7"/>
    <w:rsid w:val="006C5F9C"/>
    <w:rsid w:val="00730C85"/>
    <w:rsid w:val="00733ADF"/>
    <w:rsid w:val="00735CF4"/>
    <w:rsid w:val="00780201"/>
    <w:rsid w:val="007B1D3B"/>
    <w:rsid w:val="007C0812"/>
    <w:rsid w:val="007E6F14"/>
    <w:rsid w:val="0086260A"/>
    <w:rsid w:val="008822C3"/>
    <w:rsid w:val="008C62F6"/>
    <w:rsid w:val="009C4B89"/>
    <w:rsid w:val="00A1435A"/>
    <w:rsid w:val="00AA6166"/>
    <w:rsid w:val="00AF189E"/>
    <w:rsid w:val="00AF424B"/>
    <w:rsid w:val="00B41A0D"/>
    <w:rsid w:val="00BE77C6"/>
    <w:rsid w:val="00C23210"/>
    <w:rsid w:val="00C30D0B"/>
    <w:rsid w:val="00C57E12"/>
    <w:rsid w:val="00C75DD7"/>
    <w:rsid w:val="00CB7470"/>
    <w:rsid w:val="00CF545B"/>
    <w:rsid w:val="00D667C7"/>
    <w:rsid w:val="00DC2317"/>
    <w:rsid w:val="00E26E4A"/>
    <w:rsid w:val="00E81595"/>
    <w:rsid w:val="00EB6990"/>
    <w:rsid w:val="00ED1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ffffd5,#e7feff,white,#f7eee5"/>
    </o:shapedefaults>
    <o:shapelayout v:ext="edit">
      <o:idmap v:ext="edit" data="1"/>
    </o:shapelayout>
  </w:shapeDefaults>
  <w:decimalSymbol w:val="."/>
  <w:listSeparator w:val=","/>
  <w14:docId w14:val="73A6B0FD"/>
  <w15:docId w15:val="{F5FF8943-234E-45D5-A334-8927CE953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5E0C9A"/>
    <w:rPr>
      <w:rFonts w:ascii="新細明體" w:hAnsi="新細明體" w:cs="新細明體"/>
      <w:sz w:val="24"/>
      <w:szCs w:val="24"/>
    </w:rPr>
  </w:style>
  <w:style w:type="paragraph" w:styleId="1">
    <w:name w:val="heading 1"/>
    <w:basedOn w:val="a"/>
    <w:next w:val="a"/>
    <w:link w:val="10"/>
    <w:qFormat/>
    <w:rsid w:val="00C75DD7"/>
    <w:pPr>
      <w:keepNext/>
      <w:spacing w:before="180" w:after="180" w:line="720" w:lineRule="auto"/>
      <w:outlineLvl w:val="0"/>
    </w:pPr>
    <w:rPr>
      <w:rFonts w:ascii="Calibri Light" w:hAnsi="Calibri Light" w:cs="Times New Roman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422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340C99"/>
    <w:rPr>
      <w:rFonts w:eastAsia="新細明體"/>
      <w:b/>
      <w:color w:val="0563C1"/>
      <w:sz w:val="28"/>
      <w:u w:val="single"/>
    </w:rPr>
  </w:style>
  <w:style w:type="character" w:customStyle="1" w:styleId="11">
    <w:name w:val="未解析的提及1"/>
    <w:rsid w:val="00340C99"/>
    <w:rPr>
      <w:rFonts w:eastAsia="新細明體"/>
      <w:b/>
      <w:color w:val="808080"/>
      <w:sz w:val="28"/>
      <w:shd w:val="clear" w:color="auto" w:fill="E6E6E6"/>
    </w:rPr>
  </w:style>
  <w:style w:type="paragraph" w:styleId="a5">
    <w:name w:val="Subtitle"/>
    <w:basedOn w:val="a"/>
    <w:next w:val="a"/>
    <w:link w:val="a6"/>
    <w:qFormat/>
    <w:rsid w:val="00497D2E"/>
    <w:pPr>
      <w:spacing w:after="60"/>
      <w:jc w:val="center"/>
      <w:outlineLvl w:val="1"/>
    </w:pPr>
    <w:rPr>
      <w:rFonts w:ascii="Calibri" w:hAnsi="Calibri" w:cs="Times New Roman"/>
    </w:rPr>
  </w:style>
  <w:style w:type="character" w:customStyle="1" w:styleId="a6">
    <w:name w:val="副標題 字元"/>
    <w:link w:val="a5"/>
    <w:rsid w:val="00497D2E"/>
    <w:rPr>
      <w:rFonts w:eastAsia="新細明體"/>
      <w:b/>
      <w:kern w:val="0"/>
      <w:sz w:val="28"/>
    </w:rPr>
  </w:style>
  <w:style w:type="character" w:styleId="a7">
    <w:name w:val="Strong"/>
    <w:qFormat/>
    <w:rsid w:val="00497D2E"/>
    <w:rPr>
      <w:rFonts w:eastAsia="新細明體"/>
      <w:b w:val="0"/>
      <w:bCs/>
      <w:sz w:val="28"/>
    </w:rPr>
  </w:style>
  <w:style w:type="paragraph" w:styleId="a8">
    <w:name w:val="No Spacing"/>
    <w:qFormat/>
    <w:rsid w:val="00C75DD7"/>
    <w:rPr>
      <w:rFonts w:ascii="新細明體" w:hAnsi="新細明體" w:cs="新細明體"/>
      <w:sz w:val="24"/>
      <w:szCs w:val="24"/>
    </w:rPr>
  </w:style>
  <w:style w:type="character" w:customStyle="1" w:styleId="10">
    <w:name w:val="標題 1 字元"/>
    <w:link w:val="1"/>
    <w:rsid w:val="00C75DD7"/>
    <w:rPr>
      <w:rFonts w:ascii="Calibri Light" w:eastAsia="新細明體" w:hAnsi="Calibri Light" w:cs="Times New Roman"/>
      <w:b w:val="0"/>
      <w:bCs/>
      <w:kern w:val="52"/>
      <w:sz w:val="52"/>
      <w:szCs w:val="52"/>
    </w:rPr>
  </w:style>
  <w:style w:type="paragraph" w:styleId="a9">
    <w:name w:val="Balloon Text"/>
    <w:basedOn w:val="a"/>
    <w:link w:val="aa"/>
    <w:rsid w:val="00C30D0B"/>
    <w:rPr>
      <w:sz w:val="18"/>
      <w:szCs w:val="18"/>
    </w:rPr>
  </w:style>
  <w:style w:type="character" w:customStyle="1" w:styleId="aa">
    <w:name w:val="註解方塊文字 字元"/>
    <w:link w:val="a9"/>
    <w:rsid w:val="00C30D0B"/>
    <w:rPr>
      <w:rFonts w:ascii="新細明體" w:hAnsi="新細明體" w:cs="新細明體"/>
      <w:sz w:val="18"/>
      <w:szCs w:val="18"/>
    </w:rPr>
  </w:style>
  <w:style w:type="paragraph" w:styleId="ab">
    <w:name w:val="header"/>
    <w:basedOn w:val="a"/>
    <w:link w:val="ac"/>
    <w:rsid w:val="00C2321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link w:val="ab"/>
    <w:rsid w:val="00C23210"/>
    <w:rPr>
      <w:rFonts w:ascii="新細明體" w:hAnsi="新細明體" w:cs="新細明體"/>
    </w:rPr>
  </w:style>
  <w:style w:type="paragraph" w:styleId="ad">
    <w:name w:val="footer"/>
    <w:basedOn w:val="a"/>
    <w:link w:val="ae"/>
    <w:rsid w:val="00C2321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link w:val="ad"/>
    <w:rsid w:val="00C23210"/>
    <w:rPr>
      <w:rFonts w:ascii="新細明體" w:hAnsi="新細明體" w:cs="新細明體"/>
    </w:rPr>
  </w:style>
  <w:style w:type="character" w:customStyle="1" w:styleId="txt-gy1">
    <w:name w:val="txt-gy1"/>
    <w:rsid w:val="00C23210"/>
    <w:rPr>
      <w:color w:val="999999"/>
    </w:rPr>
  </w:style>
  <w:style w:type="character" w:customStyle="1" w:styleId="txt-pp">
    <w:name w:val="txt-pp"/>
    <w:basedOn w:val="a0"/>
    <w:rsid w:val="00256F30"/>
  </w:style>
  <w:style w:type="paragraph" w:styleId="af">
    <w:name w:val="List Paragraph"/>
    <w:basedOn w:val="a"/>
    <w:qFormat/>
    <w:rsid w:val="00524F47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6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0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6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7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3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3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8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2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3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23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0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5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8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3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hyperlink" Target="file:///C:\Users\User\Desktop\&#39640;&#38596;&#21516;&#26989;dm&#19978;&#26550;&#29992;\$%7bprodSchedule.imageUrl%7d" TargetMode="Externa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hyperlink" Target="file:///C:\Users\User\Desktop\&#39640;&#38596;&#21516;&#26989;dm&#19978;&#26550;&#29992;\$%7bprodSchedule.imageUrl%7d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580</Words>
  <Characters>3312</Characters>
  <Application>Microsoft Office Word</Application>
  <DocSecurity>0</DocSecurity>
  <Lines>27</Lines>
  <Paragraphs>7</Paragraphs>
  <ScaleCrop>false</ScaleCrop>
  <Company/>
  <LinksUpToDate>false</LinksUpToDate>
  <CharactersWithSpaces>3885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家誠 張</dc:creator>
  <cp:keywords/>
  <dc:description/>
  <cp:lastModifiedBy>User</cp:lastModifiedBy>
  <cp:revision>3</cp:revision>
  <cp:lastPrinted>2025-03-03T01:04:00Z</cp:lastPrinted>
  <dcterms:created xsi:type="dcterms:W3CDTF">2025-03-03T01:04:00Z</dcterms:created>
  <dcterms:modified xsi:type="dcterms:W3CDTF">2025-03-03T01:06:00Z</dcterms:modified>
</cp:coreProperties>
</file>